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32" w:rsidRDefault="005A6D32" w:rsidP="005A6D32">
      <w:pPr>
        <w:pStyle w:val="Default"/>
        <w:rPr>
          <w:b/>
          <w:bCs/>
          <w:color w:val="FF6500"/>
          <w:sz w:val="23"/>
          <w:szCs w:val="23"/>
        </w:rPr>
      </w:pPr>
      <w:r>
        <w:rPr>
          <w:noProof/>
          <w:lang w:eastAsia="fr-FR"/>
        </w:rPr>
        <mc:AlternateContent>
          <mc:Choice Requires="wps">
            <w:drawing>
              <wp:anchor distT="0" distB="0" distL="114300" distR="114300" simplePos="0" relativeHeight="251659264" behindDoc="0" locked="0" layoutInCell="1" allowOverlap="1" wp14:anchorId="129CBF6E" wp14:editId="226887A6">
                <wp:simplePos x="0" y="0"/>
                <wp:positionH relativeFrom="column">
                  <wp:posOffset>-99695</wp:posOffset>
                </wp:positionH>
                <wp:positionV relativeFrom="paragraph">
                  <wp:posOffset>-528320</wp:posOffset>
                </wp:positionV>
                <wp:extent cx="1543050" cy="12668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66825"/>
                        </a:xfrm>
                        <a:prstGeom prst="rect">
                          <a:avLst/>
                        </a:prstGeom>
                        <a:solidFill>
                          <a:srgbClr val="FFFFFF"/>
                        </a:solidFill>
                        <a:ln w="9525">
                          <a:noFill/>
                          <a:miter lim="800000"/>
                          <a:headEnd/>
                          <a:tailEnd/>
                        </a:ln>
                      </wps:spPr>
                      <wps:txbx>
                        <w:txbxContent>
                          <w:p w:rsidR="005A6D32" w:rsidRDefault="005A6D32" w:rsidP="005A6D32">
                            <w:r>
                              <w:rPr>
                                <w:noProof/>
                                <w:lang w:val="fr-FR"/>
                              </w:rPr>
                              <w:drawing>
                                <wp:inline distT="0" distB="0" distL="0" distR="0" wp14:anchorId="4C027A97" wp14:editId="1625C701">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85pt;margin-top:-41.6pt;width:121.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" stroked="f">
                <v:textbox>
                  <w:txbxContent>
                    <w:p w:rsidR="005A6D32" w:rsidRDefault="005A6D32" w:rsidP="005A6D32">
                      <w:r>
                        <w:rPr>
                          <w:noProof/>
                          <w:lang w:val="fr-FR"/>
                        </w:rPr>
                        <w:drawing>
                          <wp:inline distT="0" distB="0" distL="0" distR="0" wp14:anchorId="4C027A97" wp14:editId="1625C701">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shape>
            </w:pict>
          </mc:Fallback>
        </mc:AlternateContent>
      </w:r>
      <w:r>
        <w:rPr>
          <w:b/>
          <w:bCs/>
          <w:color w:val="FF6500"/>
          <w:sz w:val="23"/>
          <w:szCs w:val="23"/>
        </w:rPr>
        <w:t xml:space="preserve">)                                                                                              </w:t>
      </w:r>
    </w:p>
    <w:p w:rsidR="005A6D32" w:rsidRDefault="005A6D32" w:rsidP="005A6D32">
      <w:pPr>
        <w:pStyle w:val="Default"/>
        <w:rPr>
          <w:b/>
          <w:bCs/>
          <w:color w:val="FF6500"/>
          <w:sz w:val="23"/>
          <w:szCs w:val="23"/>
        </w:rPr>
      </w:pPr>
    </w:p>
    <w:p w:rsidR="005A6D32" w:rsidRDefault="005A6D32" w:rsidP="005A6D32">
      <w:pPr>
        <w:spacing w:before="100" w:beforeAutospacing="1" w:after="100" w:afterAutospacing="1"/>
      </w:pPr>
      <w:bookmarkStart w:id="0" w:name="_MailOriginal"/>
    </w:p>
    <w:p w:rsidR="008F5701" w:rsidRDefault="005813A1" w:rsidP="00651F66">
      <w:pPr>
        <w:spacing w:before="100" w:beforeAutospacing="1" w:after="200"/>
        <w:rPr>
          <w:rFonts w:ascii="HelveticaNeue-Bold" w:hAnsi="HelveticaNeue-Bold"/>
          <w:b/>
          <w:bCs/>
          <w:color w:val="F07D04"/>
          <w:sz w:val="32"/>
          <w:szCs w:val="32"/>
        </w:rPr>
      </w:pPr>
      <w:r w:rsidRPr="005813A1">
        <w:rPr>
          <w:rFonts w:ascii="HelveticaNeue-Bold" w:hAnsi="HelveticaNeue-Bold"/>
          <w:b/>
          <w:bCs/>
          <w:color w:val="F07D04"/>
          <w:sz w:val="32"/>
          <w:szCs w:val="32"/>
        </w:rPr>
        <w:t xml:space="preserve">Mobile World </w:t>
      </w:r>
      <w:proofErr w:type="spellStart"/>
      <w:r w:rsidRPr="005813A1">
        <w:rPr>
          <w:rFonts w:ascii="HelveticaNeue-Bold" w:hAnsi="HelveticaNeue-Bold"/>
          <w:b/>
          <w:bCs/>
          <w:color w:val="F07D04"/>
          <w:sz w:val="32"/>
          <w:szCs w:val="32"/>
        </w:rPr>
        <w:t>Congress</w:t>
      </w:r>
      <w:proofErr w:type="spellEnd"/>
      <w:r>
        <w:rPr>
          <w:rFonts w:ascii="HelveticaNeue-Bold" w:hAnsi="HelveticaNeue-Bold"/>
          <w:b/>
          <w:bCs/>
          <w:color w:val="F07D04"/>
          <w:sz w:val="32"/>
          <w:szCs w:val="32"/>
        </w:rPr>
        <w:t xml:space="preserve"> : </w:t>
      </w:r>
      <w:r w:rsidR="008F5701">
        <w:rPr>
          <w:rFonts w:ascii="HelveticaNeue-Bold" w:hAnsi="HelveticaNeue-Bold"/>
          <w:b/>
          <w:bCs/>
          <w:color w:val="F07D04"/>
          <w:sz w:val="32"/>
          <w:szCs w:val="32"/>
        </w:rPr>
        <w:t xml:space="preserve">Orange </w:t>
      </w:r>
      <w:r w:rsidR="00651F66">
        <w:rPr>
          <w:rFonts w:ascii="HelveticaNeue-Bold" w:hAnsi="HelveticaNeue-Bold"/>
          <w:b/>
          <w:bCs/>
          <w:color w:val="F07D04"/>
          <w:sz w:val="32"/>
          <w:szCs w:val="32"/>
        </w:rPr>
        <w:t xml:space="preserve">Maroc </w:t>
      </w:r>
      <w:r w:rsidR="00C4347F">
        <w:rPr>
          <w:rFonts w:ascii="HelveticaNeue-Bold" w:hAnsi="HelveticaNeue-Bold"/>
          <w:b/>
          <w:bCs/>
          <w:color w:val="F07D04"/>
          <w:sz w:val="32"/>
          <w:szCs w:val="32"/>
        </w:rPr>
        <w:t xml:space="preserve">à nouveau </w:t>
      </w:r>
      <w:r w:rsidR="00651F66">
        <w:rPr>
          <w:rFonts w:ascii="HelveticaNeue-Bold" w:hAnsi="HelveticaNeue-Bold"/>
          <w:b/>
          <w:bCs/>
          <w:color w:val="F07D04"/>
          <w:sz w:val="32"/>
          <w:szCs w:val="32"/>
        </w:rPr>
        <w:t>consacré meilleur</w:t>
      </w:r>
      <w:r w:rsidR="008F5701">
        <w:rPr>
          <w:rFonts w:ascii="HelveticaNeue-Bold" w:hAnsi="HelveticaNeue-Bold"/>
          <w:b/>
          <w:bCs/>
          <w:color w:val="F07D04"/>
          <w:sz w:val="32"/>
          <w:szCs w:val="32"/>
        </w:rPr>
        <w:t xml:space="preserve"> réseau </w:t>
      </w:r>
      <w:r w:rsidR="00C4347F">
        <w:rPr>
          <w:rFonts w:ascii="HelveticaNeue-Bold" w:hAnsi="HelveticaNeue-Bold"/>
          <w:b/>
          <w:bCs/>
          <w:color w:val="F07D04"/>
          <w:sz w:val="32"/>
          <w:szCs w:val="32"/>
        </w:rPr>
        <w:t xml:space="preserve">Très haut débit </w:t>
      </w:r>
      <w:r w:rsidR="008F5701">
        <w:rPr>
          <w:rFonts w:ascii="HelveticaNeue-Bold" w:hAnsi="HelveticaNeue-Bold"/>
          <w:b/>
          <w:bCs/>
          <w:color w:val="F07D04"/>
          <w:sz w:val="32"/>
          <w:szCs w:val="32"/>
        </w:rPr>
        <w:t>fixe du royaume</w:t>
      </w:r>
      <w:r w:rsidR="00C4347F">
        <w:rPr>
          <w:rFonts w:ascii="HelveticaNeue-Bold" w:hAnsi="HelveticaNeue-Bold"/>
          <w:b/>
          <w:bCs/>
          <w:color w:val="F07D04"/>
          <w:sz w:val="32"/>
          <w:szCs w:val="32"/>
        </w:rPr>
        <w:t xml:space="preserve"> par </w:t>
      </w:r>
      <w:proofErr w:type="spellStart"/>
      <w:r w:rsidR="00C4347F">
        <w:rPr>
          <w:rFonts w:ascii="HelveticaNeue-Bold" w:hAnsi="HelveticaNeue-Bold"/>
          <w:b/>
          <w:bCs/>
          <w:color w:val="F07D04"/>
          <w:sz w:val="32"/>
          <w:szCs w:val="32"/>
        </w:rPr>
        <w:t>Speedtest</w:t>
      </w:r>
      <w:proofErr w:type="spellEnd"/>
      <w:r w:rsidR="00C4347F">
        <w:rPr>
          <w:rFonts w:ascii="HelveticaNeue-Bold" w:hAnsi="HelveticaNeue-Bold"/>
          <w:b/>
          <w:bCs/>
          <w:color w:val="F07D04"/>
          <w:sz w:val="32"/>
          <w:szCs w:val="32"/>
        </w:rPr>
        <w:t xml:space="preserve"> </w:t>
      </w:r>
      <w:proofErr w:type="spellStart"/>
      <w:r w:rsidR="00C4347F">
        <w:rPr>
          <w:rFonts w:ascii="HelveticaNeue-Bold" w:hAnsi="HelveticaNeue-Bold"/>
          <w:b/>
          <w:bCs/>
          <w:color w:val="F07D04"/>
          <w:sz w:val="32"/>
          <w:szCs w:val="32"/>
        </w:rPr>
        <w:t>Ookla</w:t>
      </w:r>
      <w:proofErr w:type="spellEnd"/>
    </w:p>
    <w:p w:rsidR="00664E14" w:rsidRPr="00107D07" w:rsidRDefault="00664E14" w:rsidP="008F784F">
      <w:pPr>
        <w:spacing w:before="100" w:beforeAutospacing="1" w:after="200"/>
        <w:rPr>
          <w:rFonts w:ascii="Helvetica 55 Roman" w:eastAsia="Times New Roman" w:hAnsi="Helvetica 55 Roman" w:cs="Times New Roman"/>
          <w:b/>
          <w:bCs/>
          <w:sz w:val="20"/>
          <w:szCs w:val="20"/>
          <w:lang w:val="fr-FR" w:eastAsia="en-US"/>
        </w:rPr>
      </w:pPr>
      <w:r w:rsidRPr="00107D07">
        <w:rPr>
          <w:rFonts w:ascii="Helvetica 55 Roman" w:eastAsia="Times New Roman" w:hAnsi="Helvetica 55 Roman" w:cs="Times New Roman"/>
          <w:b/>
          <w:bCs/>
          <w:sz w:val="20"/>
          <w:szCs w:val="20"/>
          <w:lang w:val="fr-FR" w:eastAsia="en-US"/>
        </w:rPr>
        <w:t>Après avoir été couronné</w:t>
      </w:r>
      <w:r w:rsidR="008F784F" w:rsidRPr="00107D07">
        <w:rPr>
          <w:rFonts w:ascii="Helvetica 55 Roman" w:eastAsia="Times New Roman" w:hAnsi="Helvetica 55 Roman" w:cs="Times New Roman"/>
          <w:b/>
          <w:bCs/>
          <w:sz w:val="20"/>
          <w:szCs w:val="20"/>
          <w:lang w:val="fr-FR" w:eastAsia="en-US"/>
        </w:rPr>
        <w:t xml:space="preserve"> par </w:t>
      </w:r>
      <w:proofErr w:type="spellStart"/>
      <w:r w:rsidR="008F784F" w:rsidRPr="00107D07">
        <w:rPr>
          <w:rFonts w:ascii="Helvetica 55 Roman" w:eastAsia="Times New Roman" w:hAnsi="Helvetica 55 Roman" w:cs="Times New Roman"/>
          <w:b/>
          <w:bCs/>
          <w:sz w:val="20"/>
          <w:szCs w:val="20"/>
          <w:lang w:val="fr-FR" w:eastAsia="en-US"/>
        </w:rPr>
        <w:t>Ookla</w:t>
      </w:r>
      <w:proofErr w:type="spellEnd"/>
      <w:r w:rsidR="008F784F" w:rsidRPr="00107D07">
        <w:rPr>
          <w:rFonts w:ascii="Helvetica 55 Roman" w:eastAsia="Times New Roman" w:hAnsi="Helvetica 55 Roman" w:cs="Times New Roman"/>
          <w:b/>
          <w:bCs/>
          <w:sz w:val="20"/>
          <w:szCs w:val="20"/>
          <w:lang w:val="fr-FR" w:eastAsia="en-US"/>
        </w:rPr>
        <w:t xml:space="preserve"> </w:t>
      </w:r>
      <w:r w:rsidRPr="00107D07">
        <w:rPr>
          <w:rFonts w:ascii="Helvetica 55 Roman" w:eastAsia="Times New Roman" w:hAnsi="Helvetica 55 Roman" w:cs="Times New Roman"/>
          <w:b/>
          <w:bCs/>
          <w:sz w:val="20"/>
          <w:szCs w:val="20"/>
          <w:lang w:val="fr-FR" w:eastAsia="en-US"/>
        </w:rPr>
        <w:t xml:space="preserve">réseau fixe le plus rapide au Maroc en </w:t>
      </w:r>
      <w:r w:rsidR="00A065C8" w:rsidRPr="00107D07">
        <w:rPr>
          <w:rFonts w:ascii="Helvetica 55 Roman" w:eastAsia="Times New Roman" w:hAnsi="Helvetica 55 Roman" w:cs="Times New Roman"/>
          <w:b/>
          <w:bCs/>
          <w:sz w:val="20"/>
          <w:szCs w:val="20"/>
          <w:lang w:val="fr-FR" w:eastAsia="en-US"/>
        </w:rPr>
        <w:t>Septembre 2021, le réseau fixe</w:t>
      </w:r>
      <w:r w:rsidRPr="00107D07">
        <w:rPr>
          <w:rFonts w:ascii="Helvetica 55 Roman" w:eastAsia="Times New Roman" w:hAnsi="Helvetica 55 Roman" w:cs="Times New Roman"/>
          <w:b/>
          <w:bCs/>
          <w:sz w:val="20"/>
          <w:szCs w:val="20"/>
          <w:lang w:val="fr-FR" w:eastAsia="en-US"/>
        </w:rPr>
        <w:t xml:space="preserve"> Orange Maroc confirme ses performances élevées </w:t>
      </w:r>
      <w:r w:rsidR="00221FAF" w:rsidRPr="00107D07">
        <w:rPr>
          <w:rFonts w:ascii="Helvetica 55 Roman" w:eastAsia="Times New Roman" w:hAnsi="Helvetica 55 Roman" w:cs="Times New Roman"/>
          <w:b/>
          <w:bCs/>
          <w:sz w:val="20"/>
          <w:szCs w:val="20"/>
          <w:lang w:val="fr-FR" w:eastAsia="en-US"/>
        </w:rPr>
        <w:t xml:space="preserve">sur le Très Haut Débit Internet </w:t>
      </w:r>
      <w:r w:rsidRPr="00107D07">
        <w:rPr>
          <w:rFonts w:ascii="Helvetica 55 Roman" w:eastAsia="Times New Roman" w:hAnsi="Helvetica 55 Roman" w:cs="Times New Roman"/>
          <w:b/>
          <w:bCs/>
          <w:sz w:val="20"/>
          <w:szCs w:val="20"/>
          <w:lang w:val="fr-FR" w:eastAsia="en-US"/>
        </w:rPr>
        <w:t xml:space="preserve">et enchaîne les victoires en remportant à nouveau ce prix pour la seconde fois consécutive. </w:t>
      </w:r>
    </w:p>
    <w:p w:rsidR="0066671C" w:rsidRPr="00107D07" w:rsidRDefault="00003B21" w:rsidP="00AD41C4">
      <w:pPr>
        <w:spacing w:before="100" w:beforeAutospacing="1" w:after="200" w:line="240" w:lineRule="auto"/>
        <w:jc w:val="both"/>
        <w:rPr>
          <w:rFonts w:ascii="Helvetica 55 Roman" w:eastAsia="Times New Roman" w:hAnsi="Helvetica 55 Roman" w:cs="Times New Roman"/>
          <w:sz w:val="20"/>
          <w:szCs w:val="20"/>
          <w:lang w:val="fr-FR" w:eastAsia="en-US"/>
        </w:rPr>
      </w:pPr>
      <w:r w:rsidRPr="00107D07">
        <w:rPr>
          <w:rFonts w:ascii="Helvetica 55 Roman" w:eastAsia="Times New Roman" w:hAnsi="Helvetica 55 Roman" w:cs="Times New Roman"/>
          <w:sz w:val="20"/>
          <w:szCs w:val="20"/>
          <w:lang w:val="fr-FR" w:eastAsia="en-US"/>
        </w:rPr>
        <w:t xml:space="preserve">En marge </w:t>
      </w:r>
      <w:r w:rsidR="00F42A08" w:rsidRPr="00107D07">
        <w:rPr>
          <w:rFonts w:ascii="Helvetica 55 Roman" w:eastAsia="Times New Roman" w:hAnsi="Helvetica 55 Roman" w:cs="Times New Roman"/>
          <w:sz w:val="20"/>
          <w:szCs w:val="20"/>
          <w:lang w:val="fr-FR" w:eastAsia="en-US"/>
        </w:rPr>
        <w:t xml:space="preserve">du Mobile World </w:t>
      </w:r>
      <w:proofErr w:type="spellStart"/>
      <w:r w:rsidR="00F42A08" w:rsidRPr="00107D07">
        <w:rPr>
          <w:rFonts w:ascii="Helvetica 55 Roman" w:eastAsia="Times New Roman" w:hAnsi="Helvetica 55 Roman" w:cs="Times New Roman"/>
          <w:sz w:val="20"/>
          <w:szCs w:val="20"/>
          <w:lang w:val="fr-FR" w:eastAsia="en-US"/>
        </w:rPr>
        <w:t>Congress</w:t>
      </w:r>
      <w:proofErr w:type="spellEnd"/>
      <w:r w:rsidR="00F42A08" w:rsidRPr="00107D07">
        <w:rPr>
          <w:rFonts w:ascii="Helvetica 55 Roman" w:eastAsia="Times New Roman" w:hAnsi="Helvetica 55 Roman" w:cs="Times New Roman"/>
          <w:sz w:val="20"/>
          <w:szCs w:val="20"/>
          <w:lang w:val="fr-FR" w:eastAsia="en-US"/>
        </w:rPr>
        <w:t xml:space="preserve"> </w:t>
      </w:r>
      <w:r w:rsidR="00A065C8" w:rsidRPr="00107D07">
        <w:rPr>
          <w:rFonts w:ascii="Helvetica 55 Roman" w:eastAsia="Times New Roman" w:hAnsi="Helvetica 55 Roman" w:cs="Times New Roman"/>
          <w:sz w:val="20"/>
          <w:szCs w:val="20"/>
          <w:lang w:val="fr-FR" w:eastAsia="en-US"/>
        </w:rPr>
        <w:t>qui se tient act</w:t>
      </w:r>
      <w:r w:rsidR="00A17598" w:rsidRPr="00107D07">
        <w:rPr>
          <w:rFonts w:ascii="Helvetica 55 Roman" w:eastAsia="Times New Roman" w:hAnsi="Helvetica 55 Roman" w:cs="Times New Roman"/>
          <w:sz w:val="20"/>
          <w:szCs w:val="20"/>
          <w:lang w:val="fr-FR" w:eastAsia="en-US"/>
        </w:rPr>
        <w:t xml:space="preserve">uellement </w:t>
      </w:r>
      <w:r w:rsidR="00F42A08" w:rsidRPr="00107D07">
        <w:rPr>
          <w:rFonts w:ascii="Helvetica 55 Roman" w:eastAsia="Times New Roman" w:hAnsi="Helvetica 55 Roman" w:cs="Times New Roman"/>
          <w:sz w:val="20"/>
          <w:szCs w:val="20"/>
          <w:lang w:val="fr-FR" w:eastAsia="en-US"/>
        </w:rPr>
        <w:t xml:space="preserve">à Barcelone, </w:t>
      </w:r>
      <w:r w:rsidR="00784524" w:rsidRPr="00107D07">
        <w:rPr>
          <w:rFonts w:ascii="Helvetica 55 Roman" w:eastAsia="Times New Roman" w:hAnsi="Helvetica 55 Roman" w:cs="Times New Roman"/>
          <w:sz w:val="20"/>
          <w:szCs w:val="20"/>
          <w:lang w:val="fr-FR" w:eastAsia="en-US"/>
        </w:rPr>
        <w:t>Orange Maroc a été reconnue aujourd’hui p</w:t>
      </w:r>
      <w:r w:rsidR="00A065C8" w:rsidRPr="00107D07">
        <w:rPr>
          <w:rFonts w:ascii="Helvetica 55 Roman" w:eastAsia="Times New Roman" w:hAnsi="Helvetica 55 Roman" w:cs="Times New Roman"/>
          <w:sz w:val="20"/>
          <w:szCs w:val="20"/>
          <w:lang w:val="fr-FR" w:eastAsia="en-US"/>
        </w:rPr>
        <w:t xml:space="preserve">ar </w:t>
      </w:r>
      <w:proofErr w:type="spellStart"/>
      <w:r w:rsidR="00A065C8" w:rsidRPr="00107D07">
        <w:rPr>
          <w:rFonts w:ascii="Helvetica 55 Roman" w:eastAsia="Times New Roman" w:hAnsi="Helvetica 55 Roman" w:cs="Times New Roman"/>
          <w:sz w:val="20"/>
          <w:szCs w:val="20"/>
          <w:lang w:val="fr-FR" w:eastAsia="en-US"/>
        </w:rPr>
        <w:t>Ookla</w:t>
      </w:r>
      <w:proofErr w:type="spellEnd"/>
      <w:r w:rsidR="00A065C8" w:rsidRPr="00107D07">
        <w:rPr>
          <w:rFonts w:ascii="Helvetica 55 Roman" w:eastAsia="Times New Roman" w:hAnsi="Helvetica 55 Roman" w:cs="Times New Roman"/>
          <w:sz w:val="20"/>
          <w:szCs w:val="20"/>
          <w:lang w:val="fr-FR" w:eastAsia="en-US"/>
        </w:rPr>
        <w:t> comme le fournisseur du</w:t>
      </w:r>
      <w:r w:rsidR="00784524" w:rsidRPr="00107D07">
        <w:rPr>
          <w:rFonts w:ascii="Helvetica 55 Roman" w:eastAsia="Times New Roman" w:hAnsi="Helvetica 55 Roman" w:cs="Times New Roman"/>
          <w:sz w:val="20"/>
          <w:szCs w:val="20"/>
          <w:lang w:val="fr-FR" w:eastAsia="en-US"/>
        </w:rPr>
        <w:t xml:space="preserve"> rése</w:t>
      </w:r>
      <w:r w:rsidR="008C083E" w:rsidRPr="00107D07">
        <w:rPr>
          <w:rFonts w:ascii="Helvetica 55 Roman" w:eastAsia="Times New Roman" w:hAnsi="Helvetica 55 Roman" w:cs="Times New Roman"/>
          <w:sz w:val="20"/>
          <w:szCs w:val="20"/>
          <w:lang w:val="fr-FR" w:eastAsia="en-US"/>
        </w:rPr>
        <w:t>au fixe le plus rapide au Maroc pour la seconde fois consécutive</w:t>
      </w:r>
      <w:r w:rsidR="00784524" w:rsidRPr="00107D07">
        <w:rPr>
          <w:rFonts w:ascii="Helvetica 55 Roman" w:eastAsia="Times New Roman" w:hAnsi="Helvetica 55 Roman" w:cs="Times New Roman"/>
          <w:sz w:val="20"/>
          <w:szCs w:val="20"/>
          <w:lang w:val="fr-FR" w:eastAsia="en-US"/>
        </w:rPr>
        <w:t>.</w:t>
      </w:r>
      <w:r w:rsidR="00C4347F">
        <w:rPr>
          <w:rFonts w:ascii="Helvetica 55 Roman" w:eastAsia="Times New Roman" w:hAnsi="Helvetica 55 Roman" w:cs="Times New Roman"/>
          <w:sz w:val="20"/>
          <w:szCs w:val="20"/>
          <w:lang w:val="fr-FR" w:eastAsia="en-US"/>
        </w:rPr>
        <w:t xml:space="preserve"> La première place d’Orange se renforce avec un speed score</w:t>
      </w:r>
      <w:r w:rsidR="00E42D7E">
        <w:rPr>
          <w:rFonts w:ascii="Helvetica 55 Roman" w:eastAsia="Times New Roman" w:hAnsi="Helvetica 55 Roman" w:cs="Times New Roman"/>
          <w:sz w:val="20"/>
          <w:szCs w:val="20"/>
          <w:lang w:val="fr-FR" w:eastAsia="en-US"/>
        </w:rPr>
        <w:t xml:space="preserve"> de 19,90 contre 16,08 il y a quelques</w:t>
      </w:r>
      <w:r w:rsidR="00C4347F">
        <w:rPr>
          <w:rFonts w:ascii="Helvetica 55 Roman" w:eastAsia="Times New Roman" w:hAnsi="Helvetica 55 Roman" w:cs="Times New Roman"/>
          <w:sz w:val="20"/>
          <w:szCs w:val="20"/>
          <w:lang w:val="fr-FR" w:eastAsia="en-US"/>
        </w:rPr>
        <w:t xml:space="preserve"> mois. </w:t>
      </w:r>
    </w:p>
    <w:p w:rsidR="000A21F4" w:rsidRDefault="00784524" w:rsidP="008F784F">
      <w:pPr>
        <w:spacing w:before="100" w:beforeAutospacing="1" w:after="200" w:line="240" w:lineRule="auto"/>
        <w:jc w:val="both"/>
        <w:rPr>
          <w:rFonts w:ascii="Helvetica 55 Roman" w:eastAsia="Times New Roman" w:hAnsi="Helvetica 55 Roman" w:cs="Times New Roman"/>
          <w:sz w:val="20"/>
          <w:szCs w:val="20"/>
          <w:lang w:val="fr-FR" w:eastAsia="en-US"/>
        </w:rPr>
      </w:pPr>
      <w:r w:rsidRPr="00107D07">
        <w:rPr>
          <w:rFonts w:ascii="Helvetica 55 Roman" w:eastAsia="Times New Roman" w:hAnsi="Helvetica 55 Roman" w:cs="Times New Roman"/>
          <w:sz w:val="20"/>
          <w:szCs w:val="20"/>
          <w:lang w:val="fr-FR" w:eastAsia="en-US"/>
        </w:rPr>
        <w:t>Opérateur engagé auprès des familles et entreprises marocaines pour r</w:t>
      </w:r>
      <w:r w:rsidR="00F42A08" w:rsidRPr="00107D07">
        <w:rPr>
          <w:rFonts w:ascii="Helvetica 55 Roman" w:eastAsia="Times New Roman" w:hAnsi="Helvetica 55 Roman" w:cs="Times New Roman"/>
          <w:sz w:val="20"/>
          <w:szCs w:val="20"/>
          <w:lang w:val="fr-FR" w:eastAsia="en-US"/>
        </w:rPr>
        <w:t>ester connectées à ce qui leur importe</w:t>
      </w:r>
      <w:r w:rsidRPr="00107D07">
        <w:rPr>
          <w:rFonts w:ascii="Helvetica 55 Roman" w:eastAsia="Times New Roman" w:hAnsi="Helvetica 55 Roman" w:cs="Times New Roman"/>
          <w:sz w:val="20"/>
          <w:szCs w:val="20"/>
          <w:lang w:val="fr-FR" w:eastAsia="en-US"/>
        </w:rPr>
        <w:t xml:space="preserve"> le plus, Orange Maroc a</w:t>
      </w:r>
      <w:r w:rsidR="00B34550" w:rsidRPr="00107D07">
        <w:rPr>
          <w:rFonts w:ascii="Helvetica 55 Roman" w:eastAsia="Times New Roman" w:hAnsi="Helvetica 55 Roman" w:cs="Times New Roman"/>
          <w:sz w:val="20"/>
          <w:szCs w:val="20"/>
          <w:lang w:val="fr-FR" w:eastAsia="en-US"/>
        </w:rPr>
        <w:t xml:space="preserve">ura </w:t>
      </w:r>
      <w:r w:rsidRPr="00107D07">
        <w:rPr>
          <w:rFonts w:ascii="Helvetica 55 Roman" w:eastAsia="Times New Roman" w:hAnsi="Helvetica 55 Roman" w:cs="Times New Roman"/>
          <w:sz w:val="20"/>
          <w:szCs w:val="20"/>
          <w:lang w:val="fr-FR" w:eastAsia="en-US"/>
        </w:rPr>
        <w:t xml:space="preserve">continué d’offrir à sa clientèle les vitesses les plus rapides de tous les réseaux fixes </w:t>
      </w:r>
      <w:r w:rsidR="00F42A08" w:rsidRPr="00107D07">
        <w:rPr>
          <w:rFonts w:ascii="Helvetica 55 Roman" w:eastAsia="Times New Roman" w:hAnsi="Helvetica 55 Roman" w:cs="Times New Roman"/>
          <w:sz w:val="20"/>
          <w:szCs w:val="20"/>
          <w:lang w:val="fr-FR" w:eastAsia="en-US"/>
        </w:rPr>
        <w:t>du royaume</w:t>
      </w:r>
      <w:r w:rsidR="00E42D7E">
        <w:rPr>
          <w:rFonts w:ascii="Helvetica 55 Roman" w:eastAsia="Times New Roman" w:hAnsi="Helvetica 55 Roman" w:cs="Times New Roman"/>
          <w:sz w:val="20"/>
          <w:szCs w:val="20"/>
          <w:lang w:val="fr-FR" w:eastAsia="en-US"/>
        </w:rPr>
        <w:t xml:space="preserve"> (Fibre, </w:t>
      </w:r>
      <w:proofErr w:type="spellStart"/>
      <w:r w:rsidR="00E42D7E">
        <w:rPr>
          <w:rFonts w:ascii="Helvetica 55 Roman" w:eastAsia="Times New Roman" w:hAnsi="Helvetica 55 Roman" w:cs="Times New Roman"/>
          <w:sz w:val="20"/>
          <w:szCs w:val="20"/>
          <w:lang w:val="fr-FR" w:eastAsia="en-US"/>
        </w:rPr>
        <w:t>D</w:t>
      </w:r>
      <w:r w:rsidR="00B027AE">
        <w:rPr>
          <w:rFonts w:ascii="Helvetica 55 Roman" w:eastAsia="Times New Roman" w:hAnsi="Helvetica 55 Roman" w:cs="Times New Roman"/>
          <w:sz w:val="20"/>
          <w:szCs w:val="20"/>
          <w:lang w:val="fr-FR" w:eastAsia="en-US"/>
        </w:rPr>
        <w:t>arbox</w:t>
      </w:r>
      <w:proofErr w:type="spellEnd"/>
      <w:r w:rsidR="00B027AE">
        <w:rPr>
          <w:rFonts w:ascii="Helvetica 55 Roman" w:eastAsia="Times New Roman" w:hAnsi="Helvetica 55 Roman" w:cs="Times New Roman"/>
          <w:sz w:val="20"/>
          <w:szCs w:val="20"/>
          <w:lang w:val="fr-FR" w:eastAsia="en-US"/>
        </w:rPr>
        <w:t xml:space="preserve"> 4G et TDD LTE</w:t>
      </w:r>
      <w:r w:rsidR="00C4347F">
        <w:rPr>
          <w:rFonts w:ascii="Helvetica 55 Roman" w:eastAsia="Times New Roman" w:hAnsi="Helvetica 55 Roman" w:cs="Times New Roman"/>
          <w:sz w:val="20"/>
          <w:szCs w:val="20"/>
          <w:lang w:val="fr-FR" w:eastAsia="en-US"/>
        </w:rPr>
        <w:t>)</w:t>
      </w:r>
      <w:r w:rsidR="000A21F4">
        <w:rPr>
          <w:rFonts w:ascii="Helvetica 55 Roman" w:eastAsia="Times New Roman" w:hAnsi="Helvetica 55 Roman" w:cs="Times New Roman"/>
          <w:sz w:val="20"/>
          <w:szCs w:val="20"/>
          <w:lang w:val="fr-FR" w:eastAsia="en-US"/>
        </w:rPr>
        <w:t>.</w:t>
      </w:r>
    </w:p>
    <w:p w:rsidR="00E534BB" w:rsidRPr="00107D07" w:rsidRDefault="00E534BB" w:rsidP="00E534BB">
      <w:pPr>
        <w:spacing w:before="100" w:beforeAutospacing="1" w:after="200" w:line="240" w:lineRule="auto"/>
        <w:jc w:val="both"/>
        <w:rPr>
          <w:rFonts w:ascii="Helvetica 55 Roman" w:eastAsia="Times New Roman" w:hAnsi="Helvetica 55 Roman" w:cs="Times New Roman"/>
          <w:sz w:val="20"/>
          <w:szCs w:val="20"/>
          <w:lang w:val="fr-FR" w:eastAsia="en-US"/>
        </w:rPr>
      </w:pPr>
      <w:r w:rsidRPr="00A26E1F">
        <w:rPr>
          <w:rFonts w:ascii="Helvetica 55 Roman" w:eastAsia="Times New Roman" w:hAnsi="Helvetica 55 Roman" w:cs="Times New Roman"/>
          <w:sz w:val="20"/>
          <w:szCs w:val="20"/>
          <w:lang w:val="fr-FR" w:eastAsia="en-US"/>
        </w:rPr>
        <w:t>C</w:t>
      </w:r>
      <w:r>
        <w:rPr>
          <w:rFonts w:ascii="Helvetica 55 Roman" w:eastAsia="Times New Roman" w:hAnsi="Helvetica 55 Roman" w:cs="Times New Roman"/>
          <w:sz w:val="20"/>
          <w:szCs w:val="20"/>
          <w:lang w:val="fr-FR" w:eastAsia="en-US"/>
        </w:rPr>
        <w:t xml:space="preserve">ette consécration fait suite aux </w:t>
      </w:r>
      <w:r w:rsidR="000C5A6D">
        <w:rPr>
          <w:rFonts w:ascii="Helvetica 55 Roman" w:eastAsia="Times New Roman" w:hAnsi="Helvetica 55 Roman" w:cs="Times New Roman"/>
          <w:sz w:val="20"/>
          <w:szCs w:val="20"/>
          <w:lang w:val="fr-FR" w:eastAsia="en-US"/>
        </w:rPr>
        <w:t xml:space="preserve">4,6 millions de tests effectués par les utilisateurs marocains pendant le </w:t>
      </w:r>
      <w:r w:rsidRPr="00A26E1F">
        <w:rPr>
          <w:rFonts w:ascii="Helvetica 55 Roman" w:eastAsia="Times New Roman" w:hAnsi="Helvetica 55 Roman" w:cs="Times New Roman"/>
          <w:sz w:val="20"/>
          <w:szCs w:val="20"/>
          <w:lang w:val="fr-FR" w:eastAsia="en-US"/>
        </w:rPr>
        <w:t>troisième et quatrième trimestre</w:t>
      </w:r>
      <w:r w:rsidR="000C5A6D">
        <w:rPr>
          <w:rFonts w:ascii="Helvetica 55 Roman" w:eastAsia="Times New Roman" w:hAnsi="Helvetica 55 Roman" w:cs="Times New Roman"/>
          <w:sz w:val="20"/>
          <w:szCs w:val="20"/>
          <w:lang w:val="fr-FR" w:eastAsia="en-US"/>
        </w:rPr>
        <w:t xml:space="preserve"> de 2021 et publié par </w:t>
      </w:r>
      <w:proofErr w:type="spellStart"/>
      <w:r w:rsidRPr="00A26E1F">
        <w:rPr>
          <w:rFonts w:ascii="Helvetica 55 Roman" w:eastAsia="Times New Roman" w:hAnsi="Helvetica 55 Roman" w:cs="Times New Roman"/>
          <w:sz w:val="20"/>
          <w:szCs w:val="20"/>
          <w:lang w:val="fr-FR" w:eastAsia="en-US"/>
        </w:rPr>
        <w:t>Ookla</w:t>
      </w:r>
      <w:proofErr w:type="spellEnd"/>
      <w:r w:rsidR="000C5A6D">
        <w:rPr>
          <w:rFonts w:ascii="Helvetica 55 Roman" w:eastAsia="Times New Roman" w:hAnsi="Helvetica 55 Roman" w:cs="Times New Roman"/>
          <w:sz w:val="20"/>
          <w:szCs w:val="20"/>
          <w:lang w:val="fr-FR" w:eastAsia="en-US"/>
        </w:rPr>
        <w:t xml:space="preserve">. Pour rappel, ce dernier est le </w:t>
      </w:r>
      <w:r w:rsidRPr="00A26E1F">
        <w:rPr>
          <w:rFonts w:ascii="Helvetica 55 Roman" w:eastAsia="Times New Roman" w:hAnsi="Helvetica 55 Roman" w:cs="Times New Roman"/>
          <w:sz w:val="20"/>
          <w:szCs w:val="20"/>
          <w:lang w:val="fr-FR" w:eastAsia="en-US"/>
        </w:rPr>
        <w:t xml:space="preserve">leader </w:t>
      </w:r>
      <w:r w:rsidRPr="00107D07">
        <w:rPr>
          <w:rFonts w:ascii="Helvetica 55 Roman" w:eastAsia="Times New Roman" w:hAnsi="Helvetica 55 Roman" w:cs="Times New Roman"/>
          <w:sz w:val="20"/>
          <w:szCs w:val="20"/>
          <w:lang w:val="fr-FR" w:eastAsia="en-US"/>
        </w:rPr>
        <w:t>des applications de diagnostic réseau et de tests de bande passante</w:t>
      </w:r>
      <w:r w:rsidR="000C5A6D">
        <w:rPr>
          <w:rFonts w:ascii="Helvetica 55 Roman" w:eastAsia="Times New Roman" w:hAnsi="Helvetica 55 Roman" w:cs="Times New Roman"/>
          <w:sz w:val="20"/>
          <w:szCs w:val="20"/>
          <w:lang w:val="fr-FR" w:eastAsia="en-US"/>
        </w:rPr>
        <w:t>.</w:t>
      </w:r>
    </w:p>
    <w:p w:rsidR="004B0D5A" w:rsidRDefault="00003B21" w:rsidP="004B0D5A">
      <w:pPr>
        <w:spacing w:before="100" w:beforeAutospacing="1" w:after="200" w:line="240" w:lineRule="auto"/>
        <w:rPr>
          <w:noProof/>
          <w:lang w:val="fr-FR"/>
        </w:rPr>
      </w:pPr>
      <w:r w:rsidRPr="003B4F84">
        <w:rPr>
          <w:rFonts w:ascii="Calibri" w:hAnsi="Calibri" w:cs="Calibri"/>
          <w:noProof/>
          <w:lang w:val="fr-FR"/>
        </w:rPr>
        <mc:AlternateContent>
          <mc:Choice Requires="wps">
            <w:drawing>
              <wp:anchor distT="0" distB="0" distL="114300" distR="114300" simplePos="0" relativeHeight="251661312" behindDoc="0" locked="0" layoutInCell="1" allowOverlap="1" wp14:anchorId="0DE95E06" wp14:editId="4CC8D5FC">
                <wp:simplePos x="0" y="0"/>
                <wp:positionH relativeFrom="column">
                  <wp:posOffset>0</wp:posOffset>
                </wp:positionH>
                <wp:positionV relativeFrom="paragraph">
                  <wp:posOffset>2286254</wp:posOffset>
                </wp:positionV>
                <wp:extent cx="5038344" cy="1403985"/>
                <wp:effectExtent l="0" t="0" r="10160"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344" cy="1403985"/>
                        </a:xfrm>
                        <a:prstGeom prst="rect">
                          <a:avLst/>
                        </a:prstGeom>
                        <a:solidFill>
                          <a:srgbClr val="FFFFFF"/>
                        </a:solidFill>
                        <a:ln w="9525">
                          <a:solidFill>
                            <a:srgbClr val="000000"/>
                          </a:solidFill>
                          <a:miter lim="800000"/>
                          <a:headEnd/>
                          <a:tailEnd/>
                        </a:ln>
                      </wps:spPr>
                      <wps:txbx>
                        <w:txbxContent>
                          <w:p w:rsidR="003B4F84" w:rsidRPr="00107D07" w:rsidRDefault="003B4F84" w:rsidP="003B4F84">
                            <w:pPr>
                              <w:rPr>
                                <w:rFonts w:ascii="Helvetica 55 Roman" w:eastAsia="Times New Roman" w:hAnsi="Helvetica 55 Roman" w:cs="Times New Roman"/>
                                <w:i/>
                                <w:iCs/>
                                <w:sz w:val="14"/>
                                <w:szCs w:val="14"/>
                                <w:lang w:val="fr-FR" w:eastAsia="en-US"/>
                              </w:rPr>
                            </w:pPr>
                            <w:r w:rsidRPr="00107D07">
                              <w:rPr>
                                <w:rFonts w:ascii="Helvetica 55 Roman" w:eastAsia="Times New Roman" w:hAnsi="Helvetica 55 Roman" w:cs="Times New Roman"/>
                                <w:i/>
                                <w:iCs/>
                                <w:sz w:val="14"/>
                                <w:szCs w:val="14"/>
                                <w:lang w:val="fr-FR" w:eastAsia="en-US"/>
                              </w:rPr>
                              <w:t>Une perfo</w:t>
                            </w:r>
                            <w:r w:rsidR="001C6FD5">
                              <w:rPr>
                                <w:rFonts w:ascii="Helvetica 55 Roman" w:eastAsia="Times New Roman" w:hAnsi="Helvetica 55 Roman" w:cs="Times New Roman"/>
                                <w:i/>
                                <w:iCs/>
                                <w:sz w:val="14"/>
                                <w:szCs w:val="14"/>
                                <w:lang w:val="fr-FR" w:eastAsia="en-US"/>
                              </w:rPr>
                              <w:t>rmance en constante amélioration</w:t>
                            </w:r>
                            <w:r w:rsidR="00003B21" w:rsidRPr="00107D07">
                              <w:rPr>
                                <w:rFonts w:ascii="Helvetica 55 Roman" w:eastAsia="Times New Roman" w:hAnsi="Helvetica 55 Roman" w:cs="Times New Roman"/>
                                <w:i/>
                                <w:iCs/>
                                <w:sz w:val="14"/>
                                <w:szCs w:val="14"/>
                                <w:lang w:val="fr-FR" w:eastAsia="en-US"/>
                              </w:rPr>
                              <w:t xml:space="preserve"> pour renforcer sa position de référ</w:t>
                            </w:r>
                            <w:r w:rsidR="00107D07">
                              <w:rPr>
                                <w:rFonts w:ascii="Helvetica 55 Roman" w:eastAsia="Times New Roman" w:hAnsi="Helvetica 55 Roman" w:cs="Times New Roman"/>
                                <w:i/>
                                <w:iCs/>
                                <w:sz w:val="14"/>
                                <w:szCs w:val="14"/>
                                <w:lang w:val="fr-FR" w:eastAsia="en-US"/>
                              </w:rPr>
                              <w:t>ence du Très Haut Débit au Maroc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80pt;width:396.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">
                <v:textbox style="mso-fit-shape-to-text:t">
                  <w:txbxContent>
                    <w:p w:rsidR="003B4F84" w:rsidRPr="00107D07" w:rsidRDefault="003B4F84" w:rsidP="003B4F84">
                      <w:pPr>
                        <w:rPr>
                          <w:rFonts w:ascii="Helvetica 55 Roman" w:eastAsia="Times New Roman" w:hAnsi="Helvetica 55 Roman" w:cs="Times New Roman"/>
                          <w:i/>
                          <w:iCs/>
                          <w:sz w:val="14"/>
                          <w:szCs w:val="14"/>
                          <w:lang w:val="fr-FR" w:eastAsia="en-US"/>
                        </w:rPr>
                      </w:pPr>
                      <w:r w:rsidRPr="00107D07">
                        <w:rPr>
                          <w:rFonts w:ascii="Helvetica 55 Roman" w:eastAsia="Times New Roman" w:hAnsi="Helvetica 55 Roman" w:cs="Times New Roman"/>
                          <w:i/>
                          <w:iCs/>
                          <w:sz w:val="14"/>
                          <w:szCs w:val="14"/>
                          <w:lang w:val="fr-FR" w:eastAsia="en-US"/>
                        </w:rPr>
                        <w:t>Une perfo</w:t>
                      </w:r>
                      <w:r w:rsidR="001C6FD5">
                        <w:rPr>
                          <w:rFonts w:ascii="Helvetica 55 Roman" w:eastAsia="Times New Roman" w:hAnsi="Helvetica 55 Roman" w:cs="Times New Roman"/>
                          <w:i/>
                          <w:iCs/>
                          <w:sz w:val="14"/>
                          <w:szCs w:val="14"/>
                          <w:lang w:val="fr-FR" w:eastAsia="en-US"/>
                        </w:rPr>
                        <w:t>rmance en constante amélioration</w:t>
                      </w:r>
                      <w:r w:rsidR="00003B21" w:rsidRPr="00107D07">
                        <w:rPr>
                          <w:rFonts w:ascii="Helvetica 55 Roman" w:eastAsia="Times New Roman" w:hAnsi="Helvetica 55 Roman" w:cs="Times New Roman"/>
                          <w:i/>
                          <w:iCs/>
                          <w:sz w:val="14"/>
                          <w:szCs w:val="14"/>
                          <w:lang w:val="fr-FR" w:eastAsia="en-US"/>
                        </w:rPr>
                        <w:t xml:space="preserve"> pour renforcer sa position de référ</w:t>
                      </w:r>
                      <w:r w:rsidR="00107D07">
                        <w:rPr>
                          <w:rFonts w:ascii="Helvetica 55 Roman" w:eastAsia="Times New Roman" w:hAnsi="Helvetica 55 Roman" w:cs="Times New Roman"/>
                          <w:i/>
                          <w:iCs/>
                          <w:sz w:val="14"/>
                          <w:szCs w:val="14"/>
                          <w:lang w:val="fr-FR" w:eastAsia="en-US"/>
                        </w:rPr>
                        <w:t>ence du Très Haut Débit au Maroc</w:t>
                      </w:r>
                    </w:p>
                  </w:txbxContent>
                </v:textbox>
              </v:shape>
            </w:pict>
          </mc:Fallback>
        </mc:AlternateContent>
      </w:r>
      <w:r w:rsidR="002E580F" w:rsidRPr="002E580F">
        <w:rPr>
          <w:rFonts w:ascii="Calibri" w:hAnsi="Calibri" w:cs="Calibri"/>
          <w:noProof/>
          <w:lang w:val="fr-FR"/>
        </w:rPr>
        <w:drawing>
          <wp:inline distT="0" distB="0" distL="0" distR="0" wp14:anchorId="4FC5FB2A" wp14:editId="79415332">
            <wp:extent cx="2450741" cy="2084832"/>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55661" cy="2089018"/>
                    </a:xfrm>
                    <a:prstGeom prst="rect">
                      <a:avLst/>
                    </a:prstGeom>
                  </pic:spPr>
                </pic:pic>
              </a:graphicData>
            </a:graphic>
          </wp:inline>
        </w:drawing>
      </w:r>
      <w:r w:rsidR="004B0D5A" w:rsidRPr="004B0D5A">
        <w:rPr>
          <w:rFonts w:ascii="Calibri" w:hAnsi="Calibri" w:cs="Calibri"/>
          <w:noProof/>
          <w:lang w:val="fr-FR"/>
        </w:rPr>
        <w:drawing>
          <wp:inline distT="0" distB="0" distL="0" distR="0" wp14:anchorId="5A21964E" wp14:editId="559012F7">
            <wp:extent cx="2430242" cy="2231136"/>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31777" cy="2232546"/>
                    </a:xfrm>
                    <a:prstGeom prst="rect">
                      <a:avLst/>
                    </a:prstGeom>
                  </pic:spPr>
                </pic:pic>
              </a:graphicData>
            </a:graphic>
          </wp:inline>
        </w:drawing>
      </w:r>
      <w:r w:rsidR="00AD41C4">
        <w:rPr>
          <w:noProof/>
          <w:lang w:val="fr-FR"/>
        </w:rPr>
        <w:tab/>
      </w:r>
      <w:r w:rsidR="004B0D5A" w:rsidRPr="004B0D5A">
        <w:rPr>
          <w:noProof/>
          <w:lang w:val="fr-FR"/>
        </w:rPr>
        <w:t xml:space="preserve"> </w:t>
      </w:r>
    </w:p>
    <w:p w:rsidR="003B4F84" w:rsidRPr="00A17598" w:rsidRDefault="003B4F84" w:rsidP="004B0D5A">
      <w:pPr>
        <w:spacing w:before="100" w:beforeAutospacing="1" w:after="200" w:line="240" w:lineRule="auto"/>
        <w:rPr>
          <w:rFonts w:ascii="Calibri" w:hAnsi="Calibri" w:cs="Calibri"/>
        </w:rPr>
      </w:pPr>
    </w:p>
    <w:p w:rsidR="006F0415" w:rsidRPr="00107D07" w:rsidRDefault="006F0415" w:rsidP="006F0415">
      <w:pPr>
        <w:spacing w:before="100" w:beforeAutospacing="1" w:after="200" w:line="240" w:lineRule="auto"/>
        <w:rPr>
          <w:rFonts w:ascii="Helvetica 55 Roman" w:eastAsia="Times New Roman" w:hAnsi="Helvetica 55 Roman" w:cs="Times New Roman"/>
          <w:sz w:val="20"/>
          <w:szCs w:val="20"/>
          <w:lang w:val="fr-FR" w:eastAsia="en-US"/>
        </w:rPr>
      </w:pPr>
      <w:r w:rsidRPr="00107D07">
        <w:rPr>
          <w:rFonts w:ascii="Helvetica 55 Roman" w:eastAsia="Times New Roman" w:hAnsi="Helvetica 55 Roman" w:cs="Times New Roman"/>
          <w:sz w:val="20"/>
          <w:szCs w:val="20"/>
          <w:lang w:val="fr-FR" w:eastAsia="en-US"/>
        </w:rPr>
        <w:t>Cette distinction est le fruit des investissements continus engagés par Orange Maroc en termes d’infrastructure</w:t>
      </w:r>
      <w:r>
        <w:rPr>
          <w:rFonts w:ascii="Helvetica 55 Roman" w:eastAsia="Times New Roman" w:hAnsi="Helvetica 55 Roman" w:cs="Times New Roman"/>
          <w:sz w:val="20"/>
          <w:szCs w:val="20"/>
          <w:lang w:val="fr-FR" w:eastAsia="en-US"/>
        </w:rPr>
        <w:t>s et de plateformes réseau, avec l’opérateur qui prévoit d’investir jusqu’à</w:t>
      </w:r>
      <w:r w:rsidRPr="00107D07">
        <w:rPr>
          <w:rFonts w:ascii="Helvetica 55 Roman" w:eastAsia="Times New Roman" w:hAnsi="Helvetica 55 Roman" w:cs="Times New Roman"/>
          <w:sz w:val="20"/>
          <w:szCs w:val="20"/>
          <w:lang w:val="fr-FR" w:eastAsia="en-US"/>
        </w:rPr>
        <w:t xml:space="preserve"> 2 milliards de dirhams </w:t>
      </w:r>
      <w:r>
        <w:rPr>
          <w:rFonts w:ascii="Helvetica 55 Roman" w:eastAsia="Times New Roman" w:hAnsi="Helvetica 55 Roman" w:cs="Times New Roman"/>
          <w:sz w:val="20"/>
          <w:szCs w:val="20"/>
          <w:lang w:val="fr-FR" w:eastAsia="en-US"/>
        </w:rPr>
        <w:t>chaque année</w:t>
      </w:r>
      <w:r w:rsidRPr="00107D07">
        <w:rPr>
          <w:rFonts w:ascii="Helvetica 55 Roman" w:eastAsia="Times New Roman" w:hAnsi="Helvetica 55 Roman" w:cs="Times New Roman"/>
          <w:sz w:val="20"/>
          <w:szCs w:val="20"/>
          <w:lang w:val="fr-FR" w:eastAsia="en-US"/>
        </w:rPr>
        <w:t xml:space="preserve"> pour améliorer la couverture et la résilience des réseaux fibre optique, mobile et fixe, ainsi que leurs normes en matière de performances.</w:t>
      </w:r>
    </w:p>
    <w:p w:rsidR="0075464C" w:rsidRPr="00107D07" w:rsidRDefault="00651F66" w:rsidP="00AD41C4">
      <w:pPr>
        <w:spacing w:before="100" w:beforeAutospacing="1" w:after="200" w:line="240" w:lineRule="auto"/>
        <w:jc w:val="both"/>
        <w:rPr>
          <w:rFonts w:ascii="Helvetica 55 Roman" w:eastAsia="Times New Roman" w:hAnsi="Helvetica 55 Roman" w:cs="Times New Roman"/>
          <w:sz w:val="20"/>
          <w:szCs w:val="20"/>
          <w:lang w:val="fr-FR" w:eastAsia="en-US"/>
        </w:rPr>
      </w:pPr>
      <w:r w:rsidRPr="00107D07">
        <w:rPr>
          <w:rFonts w:ascii="Helvetica 55 Roman" w:eastAsia="Times New Roman" w:hAnsi="Helvetica 55 Roman" w:cs="Times New Roman"/>
          <w:sz w:val="20"/>
          <w:szCs w:val="20"/>
          <w:lang w:val="fr-FR" w:eastAsia="en-US"/>
        </w:rPr>
        <w:t>Dans un contexte où la fiabilité et la constance de la connectivité ont plus que jamais joué un rôle essentiel dans la vie des marocains, les clients Orange Maroc ont</w:t>
      </w:r>
      <w:r w:rsidR="0075464C" w:rsidRPr="00107D07">
        <w:rPr>
          <w:rFonts w:ascii="Helvetica 55 Roman" w:eastAsia="Times New Roman" w:hAnsi="Helvetica 55 Roman" w:cs="Times New Roman"/>
          <w:sz w:val="20"/>
          <w:szCs w:val="20"/>
          <w:lang w:val="fr-FR" w:eastAsia="en-US"/>
        </w:rPr>
        <w:t xml:space="preserve"> pu</w:t>
      </w:r>
      <w:r w:rsidRPr="00107D07">
        <w:rPr>
          <w:rFonts w:ascii="Helvetica 55 Roman" w:eastAsia="Times New Roman" w:hAnsi="Helvetica 55 Roman" w:cs="Times New Roman"/>
          <w:sz w:val="20"/>
          <w:szCs w:val="20"/>
          <w:lang w:val="fr-FR" w:eastAsia="en-US"/>
        </w:rPr>
        <w:t xml:space="preserve"> </w:t>
      </w:r>
      <w:r w:rsidR="0075464C" w:rsidRPr="00107D07">
        <w:rPr>
          <w:rFonts w:ascii="Helvetica 55 Roman" w:eastAsia="Times New Roman" w:hAnsi="Helvetica 55 Roman" w:cs="Times New Roman"/>
          <w:sz w:val="20"/>
          <w:szCs w:val="20"/>
          <w:lang w:val="fr-FR" w:eastAsia="en-US"/>
        </w:rPr>
        <w:t>continuer à compter sur une</w:t>
      </w:r>
      <w:r w:rsidR="002D794C" w:rsidRPr="00107D07">
        <w:rPr>
          <w:rFonts w:ascii="Helvetica 55 Roman" w:eastAsia="Times New Roman" w:hAnsi="Helvetica 55 Roman" w:cs="Times New Roman"/>
          <w:sz w:val="20"/>
          <w:szCs w:val="20"/>
          <w:lang w:val="fr-FR" w:eastAsia="en-US"/>
        </w:rPr>
        <w:t xml:space="preserve"> expérience</w:t>
      </w:r>
      <w:r w:rsidR="008C083E" w:rsidRPr="00107D07">
        <w:rPr>
          <w:rFonts w:ascii="Helvetica 55 Roman" w:eastAsia="Times New Roman" w:hAnsi="Helvetica 55 Roman" w:cs="Times New Roman"/>
          <w:sz w:val="20"/>
          <w:szCs w:val="20"/>
          <w:lang w:val="fr-FR" w:eastAsia="en-US"/>
        </w:rPr>
        <w:t xml:space="preserve"> internet</w:t>
      </w:r>
      <w:r w:rsidR="002D794C" w:rsidRPr="00107D07">
        <w:rPr>
          <w:rFonts w:ascii="Helvetica 55 Roman" w:eastAsia="Times New Roman" w:hAnsi="Helvetica 55 Roman" w:cs="Times New Roman"/>
          <w:sz w:val="20"/>
          <w:szCs w:val="20"/>
          <w:lang w:val="fr-FR" w:eastAsia="en-US"/>
        </w:rPr>
        <w:t xml:space="preserve"> hors pai</w:t>
      </w:r>
      <w:r w:rsidR="0075464C" w:rsidRPr="00107D07">
        <w:rPr>
          <w:rFonts w:ascii="Helvetica 55 Roman" w:eastAsia="Times New Roman" w:hAnsi="Helvetica 55 Roman" w:cs="Times New Roman"/>
          <w:sz w:val="20"/>
          <w:szCs w:val="20"/>
          <w:lang w:val="fr-FR" w:eastAsia="en-US"/>
        </w:rPr>
        <w:t>r, fiable et sans interruptions pour rester en contact avec leurs proches</w:t>
      </w:r>
      <w:r w:rsidR="00AD41C4" w:rsidRPr="00107D07">
        <w:rPr>
          <w:rFonts w:ascii="Helvetica 55 Roman" w:eastAsia="Times New Roman" w:hAnsi="Helvetica 55 Roman" w:cs="Times New Roman"/>
          <w:sz w:val="20"/>
          <w:szCs w:val="20"/>
          <w:lang w:val="fr-FR" w:eastAsia="en-US"/>
        </w:rPr>
        <w:t xml:space="preserve">, travailler </w:t>
      </w:r>
      <w:r w:rsidR="0075464C" w:rsidRPr="00107D07">
        <w:rPr>
          <w:rFonts w:ascii="Helvetica 55 Roman" w:eastAsia="Times New Roman" w:hAnsi="Helvetica 55 Roman" w:cs="Times New Roman"/>
          <w:sz w:val="20"/>
          <w:szCs w:val="20"/>
          <w:lang w:val="fr-FR" w:eastAsia="en-US"/>
        </w:rPr>
        <w:t>et apprendre à distance, et jouer ou diffuser leur contenu favori.</w:t>
      </w:r>
    </w:p>
    <w:p w:rsidR="00A535A6" w:rsidRDefault="00A535A6" w:rsidP="00AD41C4">
      <w:pPr>
        <w:spacing w:before="100" w:beforeAutospacing="1" w:after="200" w:line="240" w:lineRule="auto"/>
        <w:jc w:val="both"/>
        <w:rPr>
          <w:rFonts w:ascii="Helvetica 55 Roman" w:eastAsia="Times New Roman" w:hAnsi="Helvetica 55 Roman" w:cs="Times New Roman"/>
          <w:sz w:val="20"/>
          <w:szCs w:val="20"/>
          <w:lang w:val="fr-FR" w:eastAsia="en-US"/>
        </w:rPr>
      </w:pPr>
      <w:r w:rsidRPr="00107D07">
        <w:rPr>
          <w:rFonts w:ascii="Helvetica 55 Roman" w:eastAsia="Times New Roman" w:hAnsi="Helvetica 55 Roman" w:cs="Times New Roman"/>
          <w:sz w:val="20"/>
          <w:szCs w:val="20"/>
          <w:lang w:val="fr-FR" w:eastAsia="en-US"/>
        </w:rPr>
        <w:lastRenderedPageBreak/>
        <w:t>Après avoir été élu pour la cinquième année consécutive « Service Client de l’Année Maroc 2022 »</w:t>
      </w:r>
      <w:r w:rsidR="00990E23" w:rsidRPr="00107D07">
        <w:rPr>
          <w:rFonts w:ascii="Helvetica 55 Roman" w:eastAsia="Times New Roman" w:hAnsi="Helvetica 55 Roman" w:cs="Times New Roman"/>
          <w:sz w:val="20"/>
          <w:szCs w:val="20"/>
          <w:lang w:val="fr-FR" w:eastAsia="en-US"/>
        </w:rPr>
        <w:t xml:space="preserve"> dans la catégorie Opérateurs Télécoms, Orange Maroc prouve avec c</w:t>
      </w:r>
      <w:r w:rsidR="005813A1">
        <w:rPr>
          <w:rFonts w:ascii="Helvetica 55 Roman" w:eastAsia="Times New Roman" w:hAnsi="Helvetica 55 Roman" w:cs="Times New Roman"/>
          <w:sz w:val="20"/>
          <w:szCs w:val="20"/>
          <w:lang w:val="fr-FR" w:eastAsia="en-US"/>
        </w:rPr>
        <w:t xml:space="preserve">e nouveau </w:t>
      </w:r>
      <w:r w:rsidRPr="00107D07">
        <w:rPr>
          <w:rFonts w:ascii="Helvetica 55 Roman" w:eastAsia="Times New Roman" w:hAnsi="Helvetica 55 Roman" w:cs="Times New Roman"/>
          <w:sz w:val="20"/>
          <w:szCs w:val="20"/>
          <w:lang w:val="fr-FR" w:eastAsia="en-US"/>
        </w:rPr>
        <w:t>prix</w:t>
      </w:r>
      <w:r w:rsidR="00990E23" w:rsidRPr="00107D07">
        <w:rPr>
          <w:rFonts w:ascii="Helvetica 55 Roman" w:eastAsia="Times New Roman" w:hAnsi="Helvetica 55 Roman" w:cs="Times New Roman"/>
          <w:sz w:val="20"/>
          <w:szCs w:val="20"/>
          <w:lang w:val="fr-FR" w:eastAsia="en-US"/>
        </w:rPr>
        <w:t xml:space="preserve"> </w:t>
      </w:r>
      <w:proofErr w:type="spellStart"/>
      <w:r w:rsidR="00990E23" w:rsidRPr="00107D07">
        <w:rPr>
          <w:rFonts w:ascii="Helvetica 55 Roman" w:eastAsia="Times New Roman" w:hAnsi="Helvetica 55 Roman" w:cs="Times New Roman"/>
          <w:sz w:val="20"/>
          <w:szCs w:val="20"/>
          <w:lang w:val="fr-FR" w:eastAsia="en-US"/>
        </w:rPr>
        <w:t>Ookla</w:t>
      </w:r>
      <w:proofErr w:type="spellEnd"/>
      <w:r w:rsidRPr="00107D07">
        <w:rPr>
          <w:rFonts w:ascii="Helvetica 55 Roman" w:eastAsia="Times New Roman" w:hAnsi="Helvetica 55 Roman" w:cs="Times New Roman"/>
          <w:sz w:val="20"/>
          <w:szCs w:val="20"/>
          <w:lang w:val="fr-FR" w:eastAsia="en-US"/>
        </w:rPr>
        <w:t xml:space="preserve"> </w:t>
      </w:r>
      <w:proofErr w:type="spellStart"/>
      <w:r w:rsidRPr="00107D07">
        <w:rPr>
          <w:rFonts w:ascii="Helvetica 55 Roman" w:eastAsia="Times New Roman" w:hAnsi="Helvetica 55 Roman" w:cs="Times New Roman"/>
          <w:sz w:val="20"/>
          <w:szCs w:val="20"/>
          <w:lang w:val="fr-FR" w:eastAsia="en-US"/>
        </w:rPr>
        <w:t>Speedtest</w:t>
      </w:r>
      <w:proofErr w:type="spellEnd"/>
      <w:r w:rsidRPr="00107D07">
        <w:rPr>
          <w:rFonts w:ascii="Helvetica 55 Roman" w:eastAsia="Times New Roman" w:hAnsi="Helvetica 55 Roman" w:cs="Times New Roman"/>
          <w:sz w:val="20"/>
          <w:szCs w:val="20"/>
          <w:lang w:val="fr-FR" w:eastAsia="en-US"/>
        </w:rPr>
        <w:t xml:space="preserve"> </w:t>
      </w:r>
      <w:r w:rsidR="00B34550" w:rsidRPr="00107D07">
        <w:rPr>
          <w:rFonts w:ascii="Helvetica 55 Roman" w:eastAsia="Times New Roman" w:hAnsi="Helvetica 55 Roman" w:cs="Times New Roman"/>
          <w:sz w:val="20"/>
          <w:szCs w:val="20"/>
          <w:lang w:val="fr-FR" w:eastAsia="en-US"/>
        </w:rPr>
        <w:t>son implication</w:t>
      </w:r>
      <w:r w:rsidR="00107D07" w:rsidRPr="00107D07">
        <w:rPr>
          <w:rFonts w:ascii="Helvetica 55 Roman" w:eastAsia="Times New Roman" w:hAnsi="Helvetica 55 Roman" w:cs="Times New Roman"/>
          <w:sz w:val="20"/>
          <w:szCs w:val="20"/>
          <w:lang w:val="fr-FR" w:eastAsia="en-US"/>
        </w:rPr>
        <w:t xml:space="preserve"> et sa mobilisation à tous les niveaux</w:t>
      </w:r>
      <w:r w:rsidR="00B34550" w:rsidRPr="00107D07">
        <w:rPr>
          <w:rFonts w:ascii="Helvetica 55 Roman" w:eastAsia="Times New Roman" w:hAnsi="Helvetica 55 Roman" w:cs="Times New Roman"/>
          <w:sz w:val="20"/>
          <w:szCs w:val="20"/>
          <w:lang w:val="fr-FR" w:eastAsia="en-US"/>
        </w:rPr>
        <w:t xml:space="preserve"> pour</w:t>
      </w:r>
      <w:r w:rsidR="00990E23" w:rsidRPr="00107D07">
        <w:rPr>
          <w:rFonts w:ascii="Helvetica 55 Roman" w:eastAsia="Times New Roman" w:hAnsi="Helvetica 55 Roman" w:cs="Times New Roman"/>
          <w:sz w:val="20"/>
          <w:szCs w:val="20"/>
          <w:lang w:val="fr-FR" w:eastAsia="en-US"/>
        </w:rPr>
        <w:t xml:space="preserve"> offrir </w:t>
      </w:r>
      <w:r w:rsidR="00B34550" w:rsidRPr="00107D07">
        <w:rPr>
          <w:rFonts w:ascii="Helvetica 55 Roman" w:eastAsia="Times New Roman" w:hAnsi="Helvetica 55 Roman" w:cs="Times New Roman"/>
          <w:sz w:val="20"/>
          <w:szCs w:val="20"/>
          <w:lang w:val="fr-FR" w:eastAsia="en-US"/>
        </w:rPr>
        <w:t>à ses clients une expérience incomparable</w:t>
      </w:r>
      <w:r w:rsidR="00F677AF" w:rsidRPr="00107D07">
        <w:rPr>
          <w:rFonts w:ascii="Helvetica 55 Roman" w:eastAsia="Times New Roman" w:hAnsi="Helvetica 55 Roman" w:cs="Times New Roman"/>
          <w:sz w:val="20"/>
          <w:szCs w:val="20"/>
          <w:lang w:val="fr-FR" w:eastAsia="en-US"/>
        </w:rPr>
        <w:t xml:space="preserve"> au quotidien.</w:t>
      </w:r>
    </w:p>
    <w:p w:rsidR="00E42D7E" w:rsidRDefault="00E42D7E" w:rsidP="00E42D7E">
      <w:pPr>
        <w:spacing w:before="100" w:beforeAutospacing="1" w:after="200" w:line="240" w:lineRule="auto"/>
        <w:jc w:val="both"/>
        <w:rPr>
          <w:rFonts w:ascii="Helvetica 55 Roman" w:eastAsia="Times New Roman" w:hAnsi="Helvetica 55 Roman" w:cs="Times New Roman"/>
          <w:sz w:val="20"/>
          <w:szCs w:val="20"/>
          <w:lang w:val="fr-FR" w:eastAsia="en-US"/>
        </w:rPr>
      </w:pPr>
      <w:r w:rsidRPr="00107D07">
        <w:rPr>
          <w:rFonts w:ascii="Helvetica 55 Roman" w:eastAsia="Times New Roman" w:hAnsi="Helvetica 55 Roman" w:cs="Times New Roman"/>
          <w:sz w:val="20"/>
          <w:szCs w:val="20"/>
          <w:lang w:val="fr-FR" w:eastAsia="en-US"/>
        </w:rPr>
        <w:t>Fidèle à son engagement pour l’expansion du très haut débit dans le royaume, Orange Maroc compte accélérer ses investissements en infrastructures réseau notamment Fixe, afin que tous les marocains puissent avoir accès à des services numériques de qualité.</w:t>
      </w:r>
    </w:p>
    <w:p w:rsidR="00C3088C" w:rsidRPr="007E4BB8" w:rsidRDefault="007E4BB8" w:rsidP="007B4CA6">
      <w:pPr>
        <w:spacing w:before="100" w:beforeAutospacing="1" w:after="200" w:line="240" w:lineRule="auto"/>
        <w:jc w:val="both"/>
        <w:rPr>
          <w:rFonts w:ascii="Helvetica 55 Roman" w:hAnsi="Helvetica 55 Roman"/>
          <w:sz w:val="20"/>
          <w:szCs w:val="20"/>
        </w:rPr>
      </w:pPr>
      <w:r>
        <w:rPr>
          <w:rFonts w:ascii="Helvetica 55 Roman" w:hAnsi="Helvetica 55 Roman"/>
          <w:sz w:val="20"/>
          <w:szCs w:val="20"/>
        </w:rPr>
        <w:t xml:space="preserve">Hendrik Kasteel, Directeur Général Orange Maroc a déclaré à cette occasion : « nous sommes fiers d’offrir aux marocains une expérience incomparable sur le Très Haut Débit à un moment où la connectivité a été plus essentielle que jamais. Les résultats de l’outil </w:t>
      </w:r>
      <w:proofErr w:type="spellStart"/>
      <w:r>
        <w:rPr>
          <w:rFonts w:ascii="Helvetica 55 Roman" w:hAnsi="Helvetica 55 Roman"/>
          <w:sz w:val="20"/>
          <w:szCs w:val="20"/>
        </w:rPr>
        <w:t>Speedtest</w:t>
      </w:r>
      <w:proofErr w:type="spellEnd"/>
      <w:r>
        <w:rPr>
          <w:rFonts w:ascii="Helvetica 55 Roman" w:hAnsi="Helvetica 55 Roman"/>
          <w:sz w:val="20"/>
          <w:szCs w:val="20"/>
        </w:rPr>
        <w:t> d’</w:t>
      </w:r>
      <w:proofErr w:type="spellStart"/>
      <w:r>
        <w:rPr>
          <w:rFonts w:ascii="Helvetica 55 Roman" w:hAnsi="Helvetica 55 Roman"/>
          <w:sz w:val="20"/>
          <w:szCs w:val="20"/>
        </w:rPr>
        <w:t>Ookla</w:t>
      </w:r>
      <w:proofErr w:type="spellEnd"/>
      <w:r>
        <w:rPr>
          <w:rFonts w:ascii="Helvetica 55 Roman" w:hAnsi="Helvetica 55 Roman"/>
          <w:sz w:val="20"/>
          <w:szCs w:val="20"/>
        </w:rPr>
        <w:t xml:space="preserve"> viennent témoigner de l’engagement et de la mobilisation au quotidien des équipes Orange sur le terrain afin de fournir les meilleures performances à tous les marocains. Cette nouvelle consécration prouve une fois de plus qu’en investissant dans nos réseaux, nous pouvons non seulement répondre aux besoins actuels de nos clients, mais aussi veiller à préparer les usages de demain. » </w:t>
      </w:r>
    </w:p>
    <w:p w:rsidR="00E42D7E" w:rsidRPr="00107D07" w:rsidRDefault="00510006" w:rsidP="00E42D7E">
      <w:pPr>
        <w:spacing w:before="100" w:beforeAutospacing="1" w:after="200" w:line="240" w:lineRule="auto"/>
        <w:jc w:val="both"/>
        <w:rPr>
          <w:rFonts w:ascii="Helvetica 55 Roman" w:eastAsia="Times New Roman" w:hAnsi="Helvetica 55 Roman" w:cs="Times New Roman"/>
          <w:sz w:val="20"/>
          <w:szCs w:val="20"/>
          <w:lang w:val="fr-FR" w:eastAsia="en-US"/>
        </w:rPr>
      </w:pPr>
      <w:r>
        <w:rPr>
          <w:rFonts w:ascii="Helvetica 55 Roman" w:eastAsia="Times New Roman" w:hAnsi="Helvetica 55 Roman" w:cs="Times New Roman"/>
          <w:sz w:val="20"/>
          <w:szCs w:val="20"/>
          <w:lang w:val="fr-FR" w:eastAsia="en-US"/>
        </w:rPr>
        <w:t xml:space="preserve">Doug </w:t>
      </w:r>
      <w:proofErr w:type="spellStart"/>
      <w:r>
        <w:rPr>
          <w:rFonts w:ascii="Helvetica 55 Roman" w:eastAsia="Times New Roman" w:hAnsi="Helvetica 55 Roman" w:cs="Times New Roman"/>
          <w:sz w:val="20"/>
          <w:szCs w:val="20"/>
          <w:lang w:val="fr-FR" w:eastAsia="en-US"/>
        </w:rPr>
        <w:t>Suttles</w:t>
      </w:r>
      <w:proofErr w:type="spellEnd"/>
      <w:r>
        <w:rPr>
          <w:rFonts w:ascii="Helvetica 55 Roman" w:eastAsia="Times New Roman" w:hAnsi="Helvetica 55 Roman" w:cs="Times New Roman"/>
          <w:sz w:val="20"/>
          <w:szCs w:val="20"/>
          <w:lang w:val="fr-FR" w:eastAsia="en-US"/>
        </w:rPr>
        <w:t>, Directeur G</w:t>
      </w:r>
      <w:r w:rsidR="00E42D7E" w:rsidRPr="00864073">
        <w:rPr>
          <w:rFonts w:ascii="Helvetica 55 Roman" w:eastAsia="Times New Roman" w:hAnsi="Helvetica 55 Roman" w:cs="Times New Roman"/>
          <w:sz w:val="20"/>
          <w:szCs w:val="20"/>
          <w:lang w:val="fr-FR" w:eastAsia="en-US"/>
        </w:rPr>
        <w:t>énéral et cofondateur d’</w:t>
      </w:r>
      <w:proofErr w:type="spellStart"/>
      <w:r w:rsidR="00E42D7E" w:rsidRPr="00864073">
        <w:rPr>
          <w:rFonts w:ascii="Helvetica 55 Roman" w:eastAsia="Times New Roman" w:hAnsi="Helvetica 55 Roman" w:cs="Times New Roman"/>
          <w:sz w:val="20"/>
          <w:szCs w:val="20"/>
          <w:lang w:val="fr-FR" w:eastAsia="en-US"/>
        </w:rPr>
        <w:t>Ookla</w:t>
      </w:r>
      <w:proofErr w:type="spellEnd"/>
      <w:r w:rsidR="00E42D7E" w:rsidRPr="00864073">
        <w:rPr>
          <w:rFonts w:ascii="Helvetica 55 Roman" w:eastAsia="Times New Roman" w:hAnsi="Helvetica 55 Roman" w:cs="Times New Roman"/>
          <w:sz w:val="20"/>
          <w:szCs w:val="20"/>
          <w:lang w:val="fr-FR" w:eastAsia="en-US"/>
        </w:rPr>
        <w:t xml:space="preserve">, a déclaré pour sa part : </w:t>
      </w:r>
      <w:r w:rsidR="00E42D7E">
        <w:rPr>
          <w:rFonts w:ascii="Helvetica 55 Roman" w:eastAsia="Times New Roman" w:hAnsi="Helvetica 55 Roman" w:cs="Times New Roman"/>
          <w:sz w:val="20"/>
          <w:szCs w:val="20"/>
          <w:lang w:val="fr-FR" w:eastAsia="en-US"/>
        </w:rPr>
        <w:t>«  l</w:t>
      </w:r>
      <w:r w:rsidR="00E42D7E" w:rsidRPr="00864073">
        <w:rPr>
          <w:rFonts w:ascii="Helvetica 55 Roman" w:eastAsia="Times New Roman" w:hAnsi="Helvetica 55 Roman" w:cs="Times New Roman"/>
          <w:sz w:val="20"/>
          <w:szCs w:val="20"/>
          <w:lang w:val="fr-FR" w:eastAsia="en-US"/>
        </w:rPr>
        <w:t xml:space="preserve">es </w:t>
      </w:r>
      <w:proofErr w:type="spellStart"/>
      <w:r w:rsidR="00E42D7E" w:rsidRPr="00864073">
        <w:rPr>
          <w:rFonts w:ascii="Helvetica 55 Roman" w:eastAsia="Times New Roman" w:hAnsi="Helvetica 55 Roman" w:cs="Times New Roman"/>
          <w:sz w:val="20"/>
          <w:szCs w:val="20"/>
          <w:lang w:val="fr-FR" w:eastAsia="en-US"/>
        </w:rPr>
        <w:t>Speedtest</w:t>
      </w:r>
      <w:proofErr w:type="spellEnd"/>
      <w:r w:rsidR="00E42D7E" w:rsidRPr="00864073">
        <w:rPr>
          <w:rFonts w:ascii="Helvetica 55 Roman" w:eastAsia="Times New Roman" w:hAnsi="Helvetica 55 Roman" w:cs="Times New Roman"/>
          <w:sz w:val="20"/>
          <w:szCs w:val="20"/>
          <w:lang w:val="fr-FR" w:eastAsia="en-US"/>
        </w:rPr>
        <w:t xml:space="preserve"> Awards, présentés par </w:t>
      </w:r>
      <w:proofErr w:type="spellStart"/>
      <w:r w:rsidR="00E42D7E" w:rsidRPr="00864073">
        <w:rPr>
          <w:rFonts w:ascii="Helvetica 55 Roman" w:eastAsia="Times New Roman" w:hAnsi="Helvetica 55 Roman" w:cs="Times New Roman"/>
          <w:sz w:val="20"/>
          <w:szCs w:val="20"/>
          <w:lang w:val="fr-FR" w:eastAsia="en-US"/>
        </w:rPr>
        <w:t>Ookla</w:t>
      </w:r>
      <w:proofErr w:type="spellEnd"/>
      <w:r w:rsidR="00E42D7E" w:rsidRPr="00864073">
        <w:rPr>
          <w:rFonts w:ascii="Helvetica 55 Roman" w:eastAsia="Times New Roman" w:hAnsi="Helvetica 55 Roman" w:cs="Times New Roman"/>
          <w:sz w:val="20"/>
          <w:szCs w:val="20"/>
          <w:lang w:val="fr-FR" w:eastAsia="en-US"/>
        </w:rPr>
        <w:t>, sont réservés à une délégation d’élite d’opérateurs de réseau qui ont fourni des performances et une couverture Internet exceptionnelles au sein d’un même marché. Nous avons le plaisir de remettre à Orange le prix du réseau fixe le plus rapide au Maroc. Cette reconnaissance témoigne de leur rendement exceptionnel au troisième et quatrième trimestre de 2021, suite à l’analyse rigoureuse d’</w:t>
      </w:r>
      <w:proofErr w:type="spellStart"/>
      <w:r w:rsidR="00E42D7E" w:rsidRPr="00864073">
        <w:rPr>
          <w:rFonts w:ascii="Helvetica 55 Roman" w:eastAsia="Times New Roman" w:hAnsi="Helvetica 55 Roman" w:cs="Times New Roman"/>
          <w:sz w:val="20"/>
          <w:szCs w:val="20"/>
          <w:lang w:val="fr-FR" w:eastAsia="en-US"/>
        </w:rPr>
        <w:t>Ookla</w:t>
      </w:r>
      <w:proofErr w:type="spellEnd"/>
      <w:r w:rsidR="00E42D7E" w:rsidRPr="00864073">
        <w:rPr>
          <w:rFonts w:ascii="Helvetica 55 Roman" w:eastAsia="Times New Roman" w:hAnsi="Helvetica 55 Roman" w:cs="Times New Roman"/>
          <w:sz w:val="20"/>
          <w:szCs w:val="20"/>
          <w:lang w:val="fr-FR" w:eastAsia="en-US"/>
        </w:rPr>
        <w:t xml:space="preserve"> des tests effectués par les consommateurs avec </w:t>
      </w:r>
      <w:proofErr w:type="spellStart"/>
      <w:r w:rsidR="00E42D7E" w:rsidRPr="00864073">
        <w:rPr>
          <w:rFonts w:ascii="Helvetica 55 Roman" w:eastAsia="Times New Roman" w:hAnsi="Helvetica 55 Roman" w:cs="Times New Roman"/>
          <w:sz w:val="20"/>
          <w:szCs w:val="20"/>
          <w:lang w:val="fr-FR" w:eastAsia="en-US"/>
        </w:rPr>
        <w:t>Speedtest</w:t>
      </w:r>
      <w:proofErr w:type="spellEnd"/>
      <w:r w:rsidR="00E42D7E" w:rsidRPr="00864073">
        <w:rPr>
          <w:rFonts w:ascii="Helvetica 55 Roman" w:eastAsia="Times New Roman" w:hAnsi="Helvetica 55 Roman" w:cs="Times New Roman"/>
          <w:sz w:val="20"/>
          <w:szCs w:val="20"/>
          <w:lang w:val="fr-FR" w:eastAsia="en-US"/>
        </w:rPr>
        <w:t>. »</w:t>
      </w:r>
    </w:p>
    <w:p w:rsidR="003B4F84" w:rsidRDefault="003B4F84" w:rsidP="00003B21">
      <w:pPr>
        <w:spacing w:before="100" w:beforeAutospacing="1" w:after="200" w:line="240" w:lineRule="auto"/>
        <w:jc w:val="center"/>
        <w:rPr>
          <w:rFonts w:ascii="Calibri" w:hAnsi="Calibri" w:cs="Calibri"/>
        </w:rPr>
      </w:pPr>
      <w:r w:rsidRPr="003B4F84">
        <w:rPr>
          <w:rFonts w:ascii="Calibri" w:hAnsi="Calibri" w:cs="Calibri"/>
          <w:noProof/>
          <w:lang w:val="fr-FR"/>
        </w:rPr>
        <w:drawing>
          <wp:inline distT="0" distB="0" distL="0" distR="0" wp14:anchorId="26F4F15C" wp14:editId="2031EEAC">
            <wp:extent cx="2482078" cy="191419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83701" cy="1915451"/>
                    </a:xfrm>
                    <a:prstGeom prst="rect">
                      <a:avLst/>
                    </a:prstGeom>
                  </pic:spPr>
                </pic:pic>
              </a:graphicData>
            </a:graphic>
          </wp:inline>
        </w:drawing>
      </w:r>
    </w:p>
    <w:p w:rsidR="003B4F84" w:rsidRDefault="003B4F84" w:rsidP="00F677AF">
      <w:pPr>
        <w:spacing w:before="100" w:beforeAutospacing="1" w:after="200" w:line="240" w:lineRule="auto"/>
        <w:jc w:val="both"/>
        <w:rPr>
          <w:rFonts w:ascii="Calibri" w:hAnsi="Calibri" w:cs="Calibri"/>
        </w:rPr>
      </w:pPr>
    </w:p>
    <w:p w:rsidR="005A6D32" w:rsidRDefault="005A6D32" w:rsidP="005A6D32">
      <w:pPr>
        <w:spacing w:after="200"/>
        <w:jc w:val="both"/>
        <w:rPr>
          <w:rFonts w:ascii="Helvetica Neue" w:hAnsi="Helvetica Neue"/>
          <w:color w:val="FF6500"/>
          <w:sz w:val="20"/>
          <w:szCs w:val="20"/>
          <w:u w:val="single"/>
          <w:lang w:eastAsia="en-US"/>
        </w:rPr>
      </w:pPr>
      <w:r>
        <w:rPr>
          <w:rFonts w:ascii="Helvetica 75" w:hAnsi="Helvetica 75"/>
          <w:b/>
          <w:bCs/>
          <w:color w:val="F07D04"/>
          <w:sz w:val="18"/>
          <w:szCs w:val="18"/>
          <w:u w:val="single"/>
        </w:rPr>
        <w:t xml:space="preserve">Contacts presse : </w:t>
      </w:r>
    </w:p>
    <w:p w:rsidR="005A6D32" w:rsidRPr="00283372" w:rsidRDefault="005A6D32" w:rsidP="005A6D32">
      <w:pPr>
        <w:autoSpaceDE w:val="0"/>
        <w:autoSpaceDN w:val="0"/>
        <w:rPr>
          <w:rFonts w:ascii="Calibri" w:hAnsi="Calibri" w:cs="Calibri"/>
          <w:lang w:eastAsia="en-US"/>
        </w:rPr>
      </w:pPr>
      <w:r>
        <w:rPr>
          <w:rFonts w:ascii="HelveticaNeue-Bold" w:hAnsi="HelveticaNeue-Bold"/>
          <w:lang w:eastAsia="en-US"/>
        </w:rPr>
        <w:t>                          </w:t>
      </w:r>
      <w:r w:rsidR="00510006">
        <w:rPr>
          <w:rFonts w:ascii="HelveticaNeue-Bold" w:hAnsi="HelveticaNeue-Bold"/>
          <w:lang w:eastAsia="en-US"/>
        </w:rPr>
        <w:t xml:space="preserve"> </w:t>
      </w:r>
      <w:r w:rsidRPr="00107D07">
        <w:rPr>
          <w:rFonts w:ascii="Helvetica 55 Roman" w:eastAsia="Times New Roman" w:hAnsi="Helvetica 55 Roman" w:cs="Times New Roman"/>
          <w:sz w:val="20"/>
          <w:szCs w:val="20"/>
          <w:lang w:val="fr-FR" w:eastAsia="en-US"/>
        </w:rPr>
        <w:t>Kawtar Nafid          </w:t>
      </w:r>
      <w:r w:rsidR="00107D07">
        <w:rPr>
          <w:rFonts w:ascii="Helvetica 55 Roman" w:eastAsia="Times New Roman" w:hAnsi="Helvetica 55 Roman" w:cs="Times New Roman"/>
          <w:sz w:val="20"/>
          <w:szCs w:val="20"/>
          <w:lang w:val="fr-FR" w:eastAsia="en-US"/>
        </w:rPr>
        <w:t xml:space="preserve">                            </w:t>
      </w:r>
      <w:r w:rsidRPr="00107D07">
        <w:rPr>
          <w:rFonts w:ascii="Helvetica 55 Roman" w:eastAsia="Times New Roman" w:hAnsi="Helvetica 55 Roman" w:cs="Times New Roman"/>
          <w:sz w:val="20"/>
          <w:szCs w:val="20"/>
          <w:lang w:val="fr-FR" w:eastAsia="en-US"/>
        </w:rPr>
        <w:t>Anis Hadou Boutaleb</w:t>
      </w:r>
    </w:p>
    <w:p w:rsidR="005A6D32" w:rsidRDefault="005A6D32" w:rsidP="005A6D32">
      <w:pPr>
        <w:spacing w:after="200"/>
        <w:ind w:left="720" w:firstLine="720"/>
        <w:rPr>
          <w:rFonts w:asciiTheme="majorHAnsi" w:hAnsiTheme="majorHAnsi" w:cstheme="majorHAnsi"/>
        </w:rPr>
      </w:pPr>
      <w:r>
        <w:rPr>
          <w:rFonts w:asciiTheme="majorHAnsi" w:hAnsiTheme="majorHAnsi" w:cstheme="majorHAnsi"/>
        </w:rPr>
        <w:t xml:space="preserve"> </w:t>
      </w:r>
      <w:r w:rsidRPr="007A60E4">
        <w:rPr>
          <w:rFonts w:asciiTheme="majorHAnsi" w:hAnsiTheme="majorHAnsi" w:cstheme="majorHAnsi"/>
        </w:rPr>
        <w:t>   </w:t>
      </w:r>
      <w:hyperlink r:id="rId9" w:history="1">
        <w:r w:rsidRPr="007A60E4">
          <w:rPr>
            <w:rStyle w:val="Lienhypertexte"/>
            <w:rFonts w:asciiTheme="majorHAnsi" w:hAnsiTheme="majorHAnsi" w:cstheme="majorHAnsi"/>
          </w:rPr>
          <w:t>kawtar.nafid@orange.com</w:t>
        </w:r>
      </w:hyperlink>
      <w:r w:rsidRPr="007A60E4">
        <w:rPr>
          <w:rFonts w:asciiTheme="majorHAnsi" w:hAnsiTheme="majorHAnsi" w:cstheme="majorHAnsi"/>
        </w:rPr>
        <w:t>          </w:t>
      </w:r>
      <w:r>
        <w:rPr>
          <w:rFonts w:asciiTheme="majorHAnsi" w:hAnsiTheme="majorHAnsi" w:cstheme="majorHAnsi"/>
        </w:rPr>
        <w:t xml:space="preserve">       </w:t>
      </w:r>
      <w:hyperlink r:id="rId10" w:history="1">
        <w:r w:rsidRPr="007A60E4">
          <w:rPr>
            <w:rStyle w:val="Lienhypertexte"/>
            <w:rFonts w:asciiTheme="majorHAnsi" w:hAnsiTheme="majorHAnsi" w:cstheme="majorHAnsi"/>
          </w:rPr>
          <w:t>anishadou.boutaleb@orange.com</w:t>
        </w:r>
      </w:hyperlink>
      <w:bookmarkEnd w:id="0"/>
    </w:p>
    <w:p w:rsidR="005A6D32" w:rsidRPr="007A60E4" w:rsidRDefault="005A6D32" w:rsidP="005A6D32">
      <w:pPr>
        <w:spacing w:after="200"/>
        <w:ind w:left="720" w:firstLine="720"/>
        <w:rPr>
          <w:rFonts w:asciiTheme="majorHAnsi" w:hAnsiTheme="majorHAnsi" w:cstheme="majorHAnsi"/>
          <w:b/>
          <w:bCs/>
          <w:color w:val="F07D04"/>
          <w:sz w:val="16"/>
          <w:szCs w:val="16"/>
          <w:u w:val="single"/>
        </w:rPr>
      </w:pPr>
    </w:p>
    <w:p w:rsidR="005A6D32" w:rsidRDefault="005A6D32" w:rsidP="005A6D32">
      <w:pPr>
        <w:spacing w:after="200"/>
      </w:pPr>
      <w:r>
        <w:rPr>
          <w:rFonts w:ascii="Helvetica 75"/>
          <w:b/>
          <w:color w:val="F07D04"/>
          <w:sz w:val="16"/>
          <w:u w:val="single"/>
        </w:rPr>
        <w:t>A PROPOS D</w:t>
      </w:r>
      <w:r>
        <w:rPr>
          <w:rFonts w:ascii="Helvetica 75"/>
          <w:b/>
          <w:color w:val="F07D04"/>
          <w:sz w:val="16"/>
          <w:u w:val="single"/>
        </w:rPr>
        <w:t>’</w:t>
      </w:r>
      <w:r>
        <w:rPr>
          <w:rFonts w:ascii="Helvetica 75"/>
          <w:b/>
          <w:color w:val="F07D04"/>
          <w:sz w:val="16"/>
          <w:u w:val="single"/>
        </w:rPr>
        <w:t>ORANGE MAROC</w:t>
      </w:r>
      <w:r>
        <w:rPr>
          <w:rFonts w:ascii="Helvetica 75"/>
          <w:b/>
          <w:color w:val="F07D04"/>
          <w:sz w:val="16"/>
          <w:u w:val="single"/>
        </w:rPr>
        <w:t> </w:t>
      </w:r>
      <w:r>
        <w:rPr>
          <w:rFonts w:ascii="Helvetica 75"/>
          <w:b/>
          <w:color w:val="F07D04"/>
          <w:sz w:val="16"/>
          <w:u w:val="single"/>
        </w:rPr>
        <w:t>:</w:t>
      </w:r>
    </w:p>
    <w:p w:rsidR="005A6D32" w:rsidRDefault="005A6D32" w:rsidP="005A6D32">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r w:rsidRPr="00D53FD0">
        <w:rPr>
          <w:rFonts w:ascii="Helvetica 55 Roman" w:eastAsia="Times New Roman" w:hAnsi="Helvetica 55 Roman" w:cs="Times New Roman"/>
          <w:sz w:val="16"/>
          <w:szCs w:val="16"/>
          <w:lang w:val="fr-FR" w:eastAsia="en-US"/>
        </w:rPr>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D53FD0">
        <w:rPr>
          <w:rFonts w:ascii="Helvetica 55 Roman" w:eastAsia="Times New Roman" w:hAnsi="Helvetica 55 Roman" w:cs="Times New Roman"/>
          <w:sz w:val="16"/>
          <w:szCs w:val="16"/>
          <w:lang w:val="fr-FR" w:eastAsia="en-US"/>
        </w:rPr>
        <w:t>FinanceCom</w:t>
      </w:r>
      <w:proofErr w:type="spellEnd"/>
      <w:r w:rsidRPr="00D53FD0">
        <w:rPr>
          <w:rFonts w:ascii="Helvetica 55 Roman" w:eastAsia="Times New Roman" w:hAnsi="Helvetica 55 Roman" w:cs="Times New Roman"/>
          <w:sz w:val="16"/>
          <w:szCs w:val="16"/>
          <w:lang w:val="fr-FR" w:eastAsia="en-US"/>
        </w:rPr>
        <w:t>) et la Caisse de Dépôt et de Gestion. L’opérateur sert 17,4 millions de clients au Maroc et compte près de 420 points à travers tout le pays. Orange Maroc emploie près de 1300 salariés œuvrant à offrir une expérience client incomparable au quotidien, ce qui a permis à l’opérateur d’être distingué « Service Cli</w:t>
      </w:r>
      <w:r w:rsidR="00F677AF">
        <w:rPr>
          <w:rFonts w:ascii="Helvetica 55 Roman" w:eastAsia="Times New Roman" w:hAnsi="Helvetica 55 Roman" w:cs="Times New Roman"/>
          <w:sz w:val="16"/>
          <w:szCs w:val="16"/>
          <w:lang w:val="fr-FR" w:eastAsia="en-US"/>
        </w:rPr>
        <w:t>ent de l’année Maroc » pour la 5</w:t>
      </w:r>
      <w:r w:rsidRPr="00D53FD0">
        <w:rPr>
          <w:rFonts w:ascii="Helvetica 55 Roman" w:eastAsia="Times New Roman" w:hAnsi="Helvetica 55 Roman" w:cs="Times New Roman"/>
          <w:sz w:val="16"/>
          <w:szCs w:val="16"/>
          <w:lang w:val="fr-FR" w:eastAsia="en-US"/>
        </w:rPr>
        <w:t xml:space="preserve">ème année consécutive. En reconnaissance de sa démarche d’amélioration continue, Orange Maroc a été élue pour la 6ème année consécutive « Top Employeur Maroc et Afrique », une certification qui vient reconnaître </w:t>
      </w:r>
      <w:r w:rsidRPr="00D53FD0">
        <w:rPr>
          <w:rFonts w:ascii="Helvetica 55 Roman" w:eastAsia="Times New Roman" w:hAnsi="Helvetica 55 Roman" w:cs="Times New Roman"/>
          <w:sz w:val="16"/>
          <w:szCs w:val="16"/>
          <w:lang w:val="fr-FR" w:eastAsia="en-US"/>
        </w:rPr>
        <w:lastRenderedPageBreak/>
        <w:t>les meilleures pratiques RH adoptées par l’opérateur. Orange Maroc a également fait de la solidarité numérique le principe qui guide ses actions de responsabilité sociale et de mécénat à travers sa Fondation Orange Maroc, le numérique étant au cœur de son métier et de sa raison d’être en tant 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rsidR="005A6D32" w:rsidRPr="006E2F81" w:rsidRDefault="005A6D32" w:rsidP="005A6D32">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A6D32" w:rsidRPr="00D53FD0" w:rsidRDefault="005A6D32" w:rsidP="005A6D32">
      <w:pPr>
        <w:spacing w:after="200" w:line="240" w:lineRule="auto"/>
        <w:jc w:val="both"/>
        <w:rPr>
          <w:rFonts w:ascii="Calibri" w:eastAsia="Calibri" w:hAnsi="Calibri"/>
          <w:lang w:val="fr-FR" w:eastAsia="en-US"/>
        </w:rPr>
      </w:pPr>
    </w:p>
    <w:p w:rsidR="00D03C23" w:rsidRDefault="00D03C23"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Default="00136A89" w:rsidP="005A6D32">
      <w:pPr>
        <w:rPr>
          <w:lang w:val="fr-FR"/>
        </w:rPr>
      </w:pPr>
    </w:p>
    <w:p w:rsidR="00136A89" w:rsidRPr="007E6FE9" w:rsidRDefault="00136A89" w:rsidP="00136A89">
      <w:pPr>
        <w:pStyle w:val="En-tte"/>
        <w:spacing w:after="0"/>
        <w:jc w:val="right"/>
        <w:rPr>
          <w:rFonts w:ascii="Bernard MT Condensed" w:hAnsi="Bernard MT Condensed" w:cs="Sakkal Majalla (Arabic)"/>
          <w:color w:val="ED7D31"/>
          <w:sz w:val="32"/>
          <w:szCs w:val="32"/>
          <w:rtl/>
          <w:lang w:bidi="ar-MA"/>
        </w:rPr>
      </w:pPr>
      <w:r>
        <w:rPr>
          <w:noProof/>
          <w:lang w:eastAsia="fr-FR"/>
        </w:rPr>
        <w:lastRenderedPageBreak/>
        <w:drawing>
          <wp:inline distT="0" distB="0" distL="0" distR="0">
            <wp:extent cx="941705" cy="9417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inline>
        </w:drawing>
      </w:r>
      <w:bookmarkStart w:id="1" w:name="_GoBack"/>
      <w:bookmarkEnd w:id="1"/>
    </w:p>
    <w:p w:rsidR="00136A89" w:rsidRPr="00926668" w:rsidRDefault="00136A89" w:rsidP="00136A89">
      <w:pPr>
        <w:shd w:val="clear" w:color="auto" w:fill="FFFFFF"/>
        <w:spacing w:line="240" w:lineRule="auto"/>
        <w:outlineLvl w:val="0"/>
        <w:rPr>
          <w:rFonts w:ascii="HelveticaNeue-Bold" w:hAnsi="HelveticaNeue-Bold" w:cs="HelveticaNeue-Bold"/>
          <w:b/>
          <w:bCs/>
          <w:color w:val="F07D04"/>
          <w:sz w:val="40"/>
          <w:szCs w:val="40"/>
        </w:rPr>
      </w:pPr>
    </w:p>
    <w:p w:rsidR="00136A89" w:rsidRPr="009401FA" w:rsidRDefault="00136A89" w:rsidP="00136A89">
      <w:pPr>
        <w:shd w:val="clear" w:color="auto" w:fill="FFFFFF"/>
        <w:bidi/>
        <w:spacing w:line="240" w:lineRule="auto"/>
        <w:outlineLvl w:val="0"/>
        <w:rPr>
          <w:rFonts w:ascii="Times New Roman" w:hAnsi="Times New Roman" w:cs="Times New Roman"/>
          <w:noProof/>
          <w:sz w:val="32"/>
          <w:szCs w:val="32"/>
        </w:rPr>
      </w:pPr>
    </w:p>
    <w:p w:rsidR="00136A89" w:rsidRPr="00782497" w:rsidRDefault="00136A89" w:rsidP="00136A89">
      <w:pPr>
        <w:autoSpaceDE w:val="0"/>
        <w:autoSpaceDN w:val="0"/>
        <w:bidi/>
        <w:adjustRightInd w:val="0"/>
        <w:spacing w:line="360" w:lineRule="auto"/>
        <w:rPr>
          <w:rFonts w:ascii="Times New Roman" w:hAnsi="Times New Roman" w:cs="Times New Roman"/>
          <w:b/>
          <w:bCs/>
          <w:color w:val="FD8608"/>
          <w:sz w:val="32"/>
          <w:szCs w:val="32"/>
        </w:rPr>
      </w:pPr>
      <w:r w:rsidRPr="00782497">
        <w:rPr>
          <w:rFonts w:ascii="Times New Roman" w:hAnsi="Times New Roman" w:cs="Times New Roman"/>
          <w:b/>
          <w:bCs/>
          <w:color w:val="FD8608"/>
          <w:sz w:val="32"/>
          <w:szCs w:val="32"/>
          <w:rtl/>
        </w:rPr>
        <w:t xml:space="preserve">المؤتمر العالمي للجوال : أورنج المغرب تتوج مرة أخرى أفضل شبكة ثابتة عالية السرعة في المملكة من قبل </w:t>
      </w:r>
      <w:proofErr w:type="spellStart"/>
      <w:r w:rsidRPr="00782497">
        <w:rPr>
          <w:rFonts w:ascii="Times New Roman" w:hAnsi="Times New Roman" w:cs="Times New Roman"/>
          <w:b/>
          <w:bCs/>
          <w:color w:val="FD8608"/>
          <w:sz w:val="32"/>
          <w:szCs w:val="32"/>
        </w:rPr>
        <w:t>Speedtest</w:t>
      </w:r>
      <w:proofErr w:type="spellEnd"/>
      <w:r w:rsidRPr="00782497">
        <w:rPr>
          <w:rFonts w:ascii="Times New Roman" w:hAnsi="Times New Roman" w:cs="Times New Roman"/>
          <w:b/>
          <w:bCs/>
          <w:color w:val="FD8608"/>
          <w:sz w:val="32"/>
          <w:szCs w:val="32"/>
        </w:rPr>
        <w:t xml:space="preserve"> </w:t>
      </w:r>
      <w:proofErr w:type="spellStart"/>
      <w:r w:rsidRPr="00782497">
        <w:rPr>
          <w:rFonts w:ascii="Times New Roman" w:hAnsi="Times New Roman" w:cs="Times New Roman"/>
          <w:b/>
          <w:bCs/>
          <w:color w:val="FD8608"/>
          <w:sz w:val="32"/>
          <w:szCs w:val="32"/>
        </w:rPr>
        <w:t>Ookla</w:t>
      </w:r>
      <w:proofErr w:type="spellEnd"/>
    </w:p>
    <w:p w:rsidR="00136A89" w:rsidRPr="00782497" w:rsidRDefault="00136A89" w:rsidP="00136A89">
      <w:pPr>
        <w:autoSpaceDE w:val="0"/>
        <w:autoSpaceDN w:val="0"/>
        <w:bidi/>
        <w:adjustRightInd w:val="0"/>
        <w:spacing w:line="360" w:lineRule="auto"/>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b/>
          <w:bCs/>
          <w:sz w:val="28"/>
          <w:szCs w:val="28"/>
          <w:rtl/>
        </w:rPr>
        <w:t xml:space="preserve">بعد أن سبق وتوجت من قبل </w:t>
      </w:r>
      <w:proofErr w:type="spellStart"/>
      <w:r w:rsidRPr="00782497">
        <w:rPr>
          <w:rFonts w:ascii="Times New Roman" w:hAnsi="Times New Roman" w:cs="Times New Roman"/>
          <w:b/>
          <w:bCs/>
          <w:sz w:val="28"/>
          <w:szCs w:val="28"/>
        </w:rPr>
        <w:t>Ookla</w:t>
      </w:r>
      <w:proofErr w:type="spellEnd"/>
      <w:r w:rsidRPr="00782497">
        <w:rPr>
          <w:rFonts w:ascii="Times New Roman" w:hAnsi="Times New Roman" w:cs="Times New Roman"/>
          <w:b/>
          <w:bCs/>
          <w:sz w:val="28"/>
          <w:szCs w:val="28"/>
          <w:rtl/>
        </w:rPr>
        <w:t> كأسرع شبكة خط ثابت في المغرب في شتنبر 2021، تأتي شبكة الخط الثابت أورنج المغرب لتؤكد تفوقها وادائها العالي في مجال الإنترنت عالي السرعة وتحصد المزيد من الألقاب عبر تتويجها بهذه الجائزة للمرة الثانية على التوالي. </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 xml:space="preserve">على هامش المؤتمر العالمي للجوال المنعقد حاليا في برشلونة، تم اليوم تكريم أورنج المغرب من قبل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tl/>
        </w:rPr>
        <w:t xml:space="preserve"> كمزود لأسرع شبكة خط ثابت في المغرب للمرة الثانية على التوالي. حيث عززت أورنج صدارتها بتحقيقها لمعدل سرعة وصل إلى 19.90 مقابل 16.08 التي حققتها قبل بضعة </w:t>
      </w:r>
      <w:proofErr w:type="gramStart"/>
      <w:r w:rsidRPr="00782497">
        <w:rPr>
          <w:rFonts w:ascii="Times New Roman" w:hAnsi="Times New Roman" w:cs="Times New Roman"/>
          <w:sz w:val="28"/>
          <w:szCs w:val="28"/>
          <w:rtl/>
        </w:rPr>
        <w:t>أشهر</w:t>
      </w:r>
      <w:proofErr w:type="gramEnd"/>
      <w:r w:rsidRPr="00782497">
        <w:rPr>
          <w:rFonts w:ascii="Times New Roman" w:hAnsi="Times New Roman" w:cs="Times New Roman"/>
          <w:sz w:val="28"/>
          <w:szCs w:val="28"/>
          <w:rtl/>
        </w:rPr>
        <w:t>. </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ستواصل أورنج المغرب، في إطار التزامها بتقريب الأسر والشركات المغربية من ما هو مهم بالنسبة لهم، العمل على تقديم أعلى السرعات لجميع الشبكات الثابتة في المملكة (</w:t>
      </w:r>
      <w:proofErr w:type="spellStart"/>
      <w:r w:rsidRPr="00782497">
        <w:rPr>
          <w:rFonts w:ascii="Times New Roman" w:hAnsi="Times New Roman" w:cs="Times New Roman"/>
          <w:sz w:val="28"/>
          <w:szCs w:val="28"/>
        </w:rPr>
        <w:t>Fiber</w:t>
      </w:r>
      <w:proofErr w:type="spellEnd"/>
      <w:r w:rsidRPr="00782497">
        <w:rPr>
          <w:rFonts w:ascii="Times New Roman" w:hAnsi="Times New Roman" w:cs="Times New Roman"/>
          <w:sz w:val="28"/>
          <w:szCs w:val="28"/>
          <w:rtl/>
        </w:rPr>
        <w:t xml:space="preserve"> و </w:t>
      </w:r>
      <w:proofErr w:type="spellStart"/>
      <w:r w:rsidRPr="00782497">
        <w:rPr>
          <w:rFonts w:ascii="Times New Roman" w:hAnsi="Times New Roman" w:cs="Times New Roman"/>
          <w:sz w:val="28"/>
          <w:szCs w:val="28"/>
        </w:rPr>
        <w:t>Darbox</w:t>
      </w:r>
      <w:proofErr w:type="spellEnd"/>
      <w:r w:rsidRPr="00782497">
        <w:rPr>
          <w:rFonts w:ascii="Times New Roman" w:hAnsi="Times New Roman" w:cs="Times New Roman"/>
          <w:sz w:val="28"/>
          <w:szCs w:val="28"/>
        </w:rPr>
        <w:t xml:space="preserve"> 4G</w:t>
      </w:r>
      <w:r w:rsidRPr="00782497">
        <w:rPr>
          <w:rFonts w:ascii="Times New Roman" w:hAnsi="Times New Roman" w:cs="Times New Roman"/>
          <w:sz w:val="28"/>
          <w:szCs w:val="28"/>
          <w:rtl/>
        </w:rPr>
        <w:t xml:space="preserve"> و </w:t>
      </w:r>
      <w:r w:rsidRPr="00782497">
        <w:rPr>
          <w:rFonts w:ascii="Times New Roman" w:hAnsi="Times New Roman" w:cs="Times New Roman"/>
          <w:sz w:val="28"/>
          <w:szCs w:val="28"/>
        </w:rPr>
        <w:t>TDD LTE</w:t>
      </w:r>
      <w:r w:rsidRPr="00782497">
        <w:rPr>
          <w:rFonts w:ascii="Times New Roman" w:hAnsi="Times New Roman" w:cs="Times New Roman"/>
          <w:sz w:val="28"/>
          <w:szCs w:val="28"/>
          <w:rtl/>
        </w:rPr>
        <w:t>). </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 xml:space="preserve">ويأتي هذا التتويج </w:t>
      </w:r>
      <w:proofErr w:type="gramStart"/>
      <w:r w:rsidRPr="00782497">
        <w:rPr>
          <w:rFonts w:ascii="Times New Roman" w:hAnsi="Times New Roman" w:cs="Times New Roman"/>
          <w:sz w:val="28"/>
          <w:szCs w:val="28"/>
          <w:rtl/>
        </w:rPr>
        <w:t>بعد</w:t>
      </w:r>
      <w:proofErr w:type="gramEnd"/>
      <w:r w:rsidRPr="00782497">
        <w:rPr>
          <w:rFonts w:ascii="Times New Roman" w:hAnsi="Times New Roman" w:cs="Times New Roman"/>
          <w:sz w:val="28"/>
          <w:szCs w:val="28"/>
          <w:rtl/>
        </w:rPr>
        <w:t xml:space="preserve"> نتائج 4.6 مليون اختبار أجراها المستخدمون المغاربة خلال الربعين الثالث والرابع </w:t>
      </w:r>
      <w:proofErr w:type="gramStart"/>
      <w:r w:rsidRPr="00782497">
        <w:rPr>
          <w:rFonts w:ascii="Times New Roman" w:hAnsi="Times New Roman" w:cs="Times New Roman"/>
          <w:sz w:val="28"/>
          <w:szCs w:val="28"/>
          <w:rtl/>
        </w:rPr>
        <w:t>من</w:t>
      </w:r>
      <w:proofErr w:type="gramEnd"/>
      <w:r w:rsidRPr="00782497">
        <w:rPr>
          <w:rFonts w:ascii="Times New Roman" w:hAnsi="Times New Roman" w:cs="Times New Roman"/>
          <w:sz w:val="28"/>
          <w:szCs w:val="28"/>
          <w:rtl/>
        </w:rPr>
        <w:t xml:space="preserve"> عام 2021 والتي نشرتها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tl/>
        </w:rPr>
        <w:t>. ويجدر التذكير أن هذا الأخير هو الرائد في تطبيقات تشخيص الشبكة واختبارات سرعة الصبيب.</w:t>
      </w:r>
    </w:p>
    <w:p w:rsidR="00136A89" w:rsidRPr="00782497" w:rsidRDefault="00136A89" w:rsidP="00136A89">
      <w:pPr>
        <w:autoSpaceDE w:val="0"/>
        <w:autoSpaceDN w:val="0"/>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adjustRightInd w:val="0"/>
        <w:spacing w:line="360" w:lineRule="auto"/>
        <w:jc w:val="both"/>
        <w:rPr>
          <w:rFonts w:ascii="Times New Roman" w:hAnsi="Times New Roman" w:cs="Times New Roman"/>
          <w:sz w:val="28"/>
          <w:szCs w:val="28"/>
        </w:rPr>
      </w:pPr>
    </w:p>
    <w:p w:rsidR="00136A89" w:rsidRDefault="00136A89" w:rsidP="00136A89">
      <w:pPr>
        <w:spacing w:before="100" w:beforeAutospacing="1" w:line="240" w:lineRule="auto"/>
        <w:jc w:val="right"/>
        <w:rPr>
          <w:noProof/>
        </w:rPr>
      </w:pPr>
      <w:r>
        <w:rPr>
          <w:noProof/>
          <w:lang w:val="fr-FR"/>
        </w:rPr>
        <w:lastRenderedPageBreak/>
        <mc:AlternateContent>
          <mc:Choice Requires="wps">
            <w:drawing>
              <wp:anchor distT="0" distB="0" distL="114300" distR="114300" simplePos="0" relativeHeight="251663360" behindDoc="0" locked="0" layoutInCell="1" allowOverlap="1">
                <wp:simplePos x="0" y="0"/>
                <wp:positionH relativeFrom="column">
                  <wp:posOffset>902335</wp:posOffset>
                </wp:positionH>
                <wp:positionV relativeFrom="paragraph">
                  <wp:posOffset>2286000</wp:posOffset>
                </wp:positionV>
                <wp:extent cx="5038090" cy="347980"/>
                <wp:effectExtent l="0" t="0" r="10160" b="2730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347980"/>
                        </a:xfrm>
                        <a:prstGeom prst="rect">
                          <a:avLst/>
                        </a:prstGeom>
                        <a:solidFill>
                          <a:srgbClr val="FFFFFF"/>
                        </a:solidFill>
                        <a:ln w="9525">
                          <a:solidFill>
                            <a:srgbClr val="000000"/>
                          </a:solidFill>
                          <a:miter lim="800000"/>
                          <a:headEnd/>
                          <a:tailEnd/>
                        </a:ln>
                      </wps:spPr>
                      <wps:txbx>
                        <w:txbxContent>
                          <w:p w:rsidR="00136A89" w:rsidRPr="00107D07" w:rsidRDefault="00136A89" w:rsidP="00136A89">
                            <w:pPr>
                              <w:rPr>
                                <w:rFonts w:ascii="Helvetica 55 Roman" w:eastAsia="Times New Roman" w:hAnsi="Helvetica 55 Roman" w:cs="Times New Roman"/>
                                <w:i/>
                                <w:iCs/>
                                <w:sz w:val="14"/>
                                <w:szCs w:val="14"/>
                              </w:rPr>
                            </w:pPr>
                            <w:r w:rsidRPr="00107D07">
                              <w:rPr>
                                <w:rFonts w:ascii="Helvetica 55 Roman" w:eastAsia="Times New Roman" w:hAnsi="Helvetica 55 Roman" w:cs="Times New Roman"/>
                                <w:i/>
                                <w:iCs/>
                                <w:sz w:val="14"/>
                                <w:szCs w:val="14"/>
                              </w:rPr>
                              <w:t>Une perfo</w:t>
                            </w:r>
                            <w:r>
                              <w:rPr>
                                <w:rFonts w:ascii="Helvetica 55 Roman" w:eastAsia="Times New Roman" w:hAnsi="Helvetica 55 Roman" w:cs="Times New Roman"/>
                                <w:i/>
                                <w:iCs/>
                                <w:sz w:val="14"/>
                                <w:szCs w:val="14"/>
                              </w:rPr>
                              <w:t>rmance en constante amélioration</w:t>
                            </w:r>
                            <w:r w:rsidRPr="00107D07">
                              <w:rPr>
                                <w:rFonts w:ascii="Helvetica 55 Roman" w:eastAsia="Times New Roman" w:hAnsi="Helvetica 55 Roman" w:cs="Times New Roman"/>
                                <w:i/>
                                <w:iCs/>
                                <w:sz w:val="14"/>
                                <w:szCs w:val="14"/>
                              </w:rPr>
                              <w:t xml:space="preserve"> pour renforcer sa position de référ</w:t>
                            </w:r>
                            <w:r>
                              <w:rPr>
                                <w:rFonts w:ascii="Helvetica 55 Roman" w:eastAsia="Times New Roman" w:hAnsi="Helvetica 55 Roman" w:cs="Times New Roman"/>
                                <w:i/>
                                <w:iCs/>
                                <w:sz w:val="14"/>
                                <w:szCs w:val="14"/>
                              </w:rPr>
                              <w:t>ence du Très Haut Débit au Maroc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0" o:spid="_x0000_s1028" type="#_x0000_t202" style="position:absolute;left:0;text-align:left;margin-left:71.05pt;margin-top:180pt;width:396.7pt;height:27.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">
                <v:textbox style="mso-fit-shape-to-text:t">
                  <w:txbxContent>
                    <w:p w:rsidR="00136A89" w:rsidRPr="00107D07" w:rsidRDefault="00136A89" w:rsidP="00136A89">
                      <w:pPr>
                        <w:rPr>
                          <w:rFonts w:ascii="Helvetica 55 Roman" w:eastAsia="Times New Roman" w:hAnsi="Helvetica 55 Roman" w:cs="Times New Roman"/>
                          <w:i/>
                          <w:iCs/>
                          <w:sz w:val="14"/>
                          <w:szCs w:val="14"/>
                        </w:rPr>
                      </w:pPr>
                      <w:r w:rsidRPr="00107D07">
                        <w:rPr>
                          <w:rFonts w:ascii="Helvetica 55 Roman" w:eastAsia="Times New Roman" w:hAnsi="Helvetica 55 Roman" w:cs="Times New Roman"/>
                          <w:i/>
                          <w:iCs/>
                          <w:sz w:val="14"/>
                          <w:szCs w:val="14"/>
                        </w:rPr>
                        <w:t>Une perfo</w:t>
                      </w:r>
                      <w:r>
                        <w:rPr>
                          <w:rFonts w:ascii="Helvetica 55 Roman" w:eastAsia="Times New Roman" w:hAnsi="Helvetica 55 Roman" w:cs="Times New Roman"/>
                          <w:i/>
                          <w:iCs/>
                          <w:sz w:val="14"/>
                          <w:szCs w:val="14"/>
                        </w:rPr>
                        <w:t>rmance en constante amélioration</w:t>
                      </w:r>
                      <w:r w:rsidRPr="00107D07">
                        <w:rPr>
                          <w:rFonts w:ascii="Helvetica 55 Roman" w:eastAsia="Times New Roman" w:hAnsi="Helvetica 55 Roman" w:cs="Times New Roman"/>
                          <w:i/>
                          <w:iCs/>
                          <w:sz w:val="14"/>
                          <w:szCs w:val="14"/>
                        </w:rPr>
                        <w:t xml:space="preserve"> pour renforcer sa position de référ</w:t>
                      </w:r>
                      <w:r>
                        <w:rPr>
                          <w:rFonts w:ascii="Helvetica 55 Roman" w:eastAsia="Times New Roman" w:hAnsi="Helvetica 55 Roman" w:cs="Times New Roman"/>
                          <w:i/>
                          <w:iCs/>
                          <w:sz w:val="14"/>
                          <w:szCs w:val="14"/>
                        </w:rPr>
                        <w:t>ence du Très Haut Débit au Maroc</w:t>
                      </w:r>
                    </w:p>
                  </w:txbxContent>
                </v:textbox>
              </v:shape>
            </w:pict>
          </mc:Fallback>
        </mc:AlternateContent>
      </w:r>
      <w:r>
        <w:rPr>
          <w:rFonts w:cs="Calibri"/>
          <w:noProof/>
          <w:lang w:val="fr-FR"/>
        </w:rPr>
        <w:drawing>
          <wp:inline distT="0" distB="0" distL="0" distR="0">
            <wp:extent cx="2450465" cy="2084705"/>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0465" cy="2084705"/>
                    </a:xfrm>
                    <a:prstGeom prst="rect">
                      <a:avLst/>
                    </a:prstGeom>
                    <a:noFill/>
                    <a:ln>
                      <a:noFill/>
                    </a:ln>
                  </pic:spPr>
                </pic:pic>
              </a:graphicData>
            </a:graphic>
          </wp:inline>
        </w:drawing>
      </w:r>
      <w:r>
        <w:rPr>
          <w:rFonts w:cs="Calibri"/>
          <w:noProof/>
          <w:lang w:val="fr-FR"/>
        </w:rPr>
        <w:drawing>
          <wp:inline distT="0" distB="0" distL="0" distR="0">
            <wp:extent cx="2432050" cy="223139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050" cy="2231390"/>
                    </a:xfrm>
                    <a:prstGeom prst="rect">
                      <a:avLst/>
                    </a:prstGeom>
                    <a:noFill/>
                    <a:ln>
                      <a:noFill/>
                    </a:ln>
                  </pic:spPr>
                </pic:pic>
              </a:graphicData>
            </a:graphic>
          </wp:inline>
        </w:drawing>
      </w:r>
      <w:r>
        <w:rPr>
          <w:noProof/>
        </w:rPr>
        <w:tab/>
      </w:r>
      <w:r w:rsidRPr="004B0D5A">
        <w:rPr>
          <w:noProof/>
        </w:rPr>
        <w:t xml:space="preserve"> </w:t>
      </w:r>
    </w:p>
    <w:p w:rsidR="00136A89" w:rsidRPr="00782497" w:rsidRDefault="00136A89" w:rsidP="00136A89">
      <w:pPr>
        <w:autoSpaceDE w:val="0"/>
        <w:autoSpaceDN w:val="0"/>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هذا التتويج هو أيضاً نتيجة الاستثمارات المستمرة التي تقوم بها أورنج المغرب من حيث البنية التحتية ومنصات الشبكة، حيث يخطط المشغل لاستثمار ما يصل إلى 2 مليار درهم كل عام لتحسين تغطية ومرونة شبكات الألياف البصرية والنقال والثابتة و معايير أدائهم.</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في سياق كان فيه لموثوقية وثبات شبكة الاتصال دورًا أساسيًا في حياة المغاربة أكثر من أي وقت مضى، تمكن زبناء أورنج المغرب من </w:t>
      </w:r>
      <w:proofErr w:type="spellStart"/>
      <w:r w:rsidRPr="00782497">
        <w:rPr>
          <w:rFonts w:ascii="Times New Roman" w:hAnsi="Times New Roman" w:cs="Times New Roman"/>
          <w:sz w:val="28"/>
          <w:szCs w:val="28"/>
          <w:rtl/>
        </w:rPr>
        <w:t>البقاءعلى</w:t>
      </w:r>
      <w:proofErr w:type="spellEnd"/>
      <w:r w:rsidRPr="00782497">
        <w:rPr>
          <w:rFonts w:ascii="Times New Roman" w:hAnsi="Times New Roman" w:cs="Times New Roman"/>
          <w:sz w:val="28"/>
          <w:szCs w:val="28"/>
          <w:rtl/>
        </w:rPr>
        <w:t xml:space="preserve"> اتصال مع أحبائهم، العمل والتعلم عن بعد، وتشغيل أو بث محتوياتهم المفضلة، عبر الاستفادة من تجربة إنترنت لا مثيل لها، موثوقة ودون </w:t>
      </w:r>
      <w:proofErr w:type="spellStart"/>
      <w:r w:rsidRPr="00782497">
        <w:rPr>
          <w:rFonts w:ascii="Times New Roman" w:hAnsi="Times New Roman" w:cs="Times New Roman"/>
          <w:sz w:val="28"/>
          <w:szCs w:val="28"/>
          <w:rtl/>
        </w:rPr>
        <w:t>إنقطاع</w:t>
      </w:r>
      <w:proofErr w:type="spellEnd"/>
      <w:r w:rsidRPr="00782497">
        <w:rPr>
          <w:rFonts w:ascii="Times New Roman" w:hAnsi="Times New Roman" w:cs="Times New Roman"/>
          <w:sz w:val="28"/>
          <w:szCs w:val="28"/>
          <w:rtl/>
        </w:rPr>
        <w:t>.</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 xml:space="preserve">بعد تتويجها للسنة الخامسة على التوالي "أفضل خدمة زبناء للسنة في المغرب 2022" في فئة مشغلي الاتصالات، أثبتت أورنج المغرب من خلال جائزة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Pr>
        <w:t xml:space="preserve"> </w:t>
      </w:r>
      <w:proofErr w:type="spellStart"/>
      <w:r w:rsidRPr="00782497">
        <w:rPr>
          <w:rFonts w:ascii="Times New Roman" w:hAnsi="Times New Roman" w:cs="Times New Roman"/>
          <w:sz w:val="28"/>
          <w:szCs w:val="28"/>
        </w:rPr>
        <w:t>Speedtest</w:t>
      </w:r>
      <w:proofErr w:type="spellEnd"/>
      <w:r w:rsidRPr="00782497">
        <w:rPr>
          <w:rFonts w:ascii="Times New Roman" w:hAnsi="Times New Roman" w:cs="Times New Roman"/>
          <w:sz w:val="28"/>
          <w:szCs w:val="28"/>
          <w:rtl/>
        </w:rPr>
        <w:t xml:space="preserve"> الجديدة على التزامها وتعبئها الكامل من أجل تقديم تجربة لا تضاهى لجميع </w:t>
      </w:r>
      <w:proofErr w:type="spellStart"/>
      <w:r w:rsidRPr="00782497">
        <w:rPr>
          <w:rFonts w:ascii="Times New Roman" w:hAnsi="Times New Roman" w:cs="Times New Roman"/>
          <w:sz w:val="28"/>
          <w:szCs w:val="28"/>
          <w:rtl/>
        </w:rPr>
        <w:t>زبنائها</w:t>
      </w:r>
      <w:proofErr w:type="spellEnd"/>
      <w:r w:rsidRPr="00782497">
        <w:rPr>
          <w:rFonts w:ascii="Times New Roman" w:hAnsi="Times New Roman" w:cs="Times New Roman"/>
          <w:sz w:val="28"/>
          <w:szCs w:val="28"/>
          <w:rtl/>
        </w:rPr>
        <w:t> على أساس يومي.</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 xml:space="preserve">وفية </w:t>
      </w:r>
      <w:proofErr w:type="spellStart"/>
      <w:r w:rsidRPr="00782497">
        <w:rPr>
          <w:rFonts w:ascii="Times New Roman" w:hAnsi="Times New Roman" w:cs="Times New Roman"/>
          <w:sz w:val="28"/>
          <w:szCs w:val="28"/>
          <w:rtl/>
        </w:rPr>
        <w:t>لإلتزامها</w:t>
      </w:r>
      <w:proofErr w:type="spellEnd"/>
      <w:r w:rsidRPr="00782497">
        <w:rPr>
          <w:rFonts w:ascii="Times New Roman" w:hAnsi="Times New Roman" w:cs="Times New Roman"/>
          <w:sz w:val="28"/>
          <w:szCs w:val="28"/>
          <w:rtl/>
        </w:rPr>
        <w:t xml:space="preserve"> بتوفير الانترنت عالي السرعة في جميع ارجاء المملكة، تعتزم أورنج المغرب تسريع استثماراتها في البنية التحتية للشبكات، ولا سيما الثابتة، حتى يتمكن جميع المغاربة من الوصول إلى خدمات رقمية عالية الجودة.</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r w:rsidRPr="00782497">
        <w:rPr>
          <w:rFonts w:ascii="Times New Roman" w:hAnsi="Times New Roman" w:cs="Times New Roman"/>
          <w:sz w:val="28"/>
          <w:szCs w:val="28"/>
          <w:rtl/>
        </w:rPr>
        <w:t xml:space="preserve">وصرح </w:t>
      </w:r>
      <w:proofErr w:type="spellStart"/>
      <w:r w:rsidRPr="00782497">
        <w:rPr>
          <w:rFonts w:ascii="Times New Roman" w:hAnsi="Times New Roman" w:cs="Times New Roman"/>
          <w:sz w:val="28"/>
          <w:szCs w:val="28"/>
          <w:rtl/>
        </w:rPr>
        <w:t>هندريك</w:t>
      </w:r>
      <w:proofErr w:type="spellEnd"/>
      <w:r w:rsidRPr="00782497">
        <w:rPr>
          <w:rFonts w:ascii="Times New Roman" w:hAnsi="Times New Roman" w:cs="Times New Roman"/>
          <w:sz w:val="28"/>
          <w:szCs w:val="28"/>
          <w:rtl/>
        </w:rPr>
        <w:t xml:space="preserve"> </w:t>
      </w:r>
      <w:proofErr w:type="spellStart"/>
      <w:r w:rsidRPr="00782497">
        <w:rPr>
          <w:rFonts w:ascii="Times New Roman" w:hAnsi="Times New Roman" w:cs="Times New Roman"/>
          <w:sz w:val="28"/>
          <w:szCs w:val="28"/>
          <w:rtl/>
        </w:rPr>
        <w:t>كاستيل</w:t>
      </w:r>
      <w:proofErr w:type="spellEnd"/>
      <w:r w:rsidRPr="00782497">
        <w:rPr>
          <w:rFonts w:ascii="Times New Roman" w:hAnsi="Times New Roman" w:cs="Times New Roman"/>
          <w:sz w:val="28"/>
          <w:szCs w:val="28"/>
          <w:rtl/>
        </w:rPr>
        <w:t xml:space="preserve">، المدير العام لشركة أورنج المغرب بهذه المناسبة : "نحن فخورون بأن نقدم للمغاربة تجربة لا تضاهى بسرعة عالية جدًا في وقت أصبح فيه الاتصال أكثر أهمية من أي وقت مضى. نتائج أداة </w:t>
      </w:r>
      <w:proofErr w:type="spellStart"/>
      <w:r w:rsidRPr="00782497">
        <w:rPr>
          <w:rFonts w:ascii="Times New Roman" w:hAnsi="Times New Roman" w:cs="Times New Roman"/>
          <w:sz w:val="28"/>
          <w:szCs w:val="28"/>
        </w:rPr>
        <w:t>Speedtest</w:t>
      </w:r>
      <w:proofErr w:type="spellEnd"/>
      <w:r w:rsidRPr="00782497">
        <w:rPr>
          <w:rFonts w:ascii="Times New Roman" w:hAnsi="Times New Roman" w:cs="Times New Roman"/>
          <w:sz w:val="28"/>
          <w:szCs w:val="28"/>
          <w:rtl/>
        </w:rPr>
        <w:t xml:space="preserve"> من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tl/>
        </w:rPr>
        <w:t xml:space="preserve"> تشهد على الالتزام اليومي وتعبئة فرق أورنج في الميدان من أجل </w:t>
      </w:r>
      <w:r w:rsidRPr="00782497">
        <w:rPr>
          <w:rFonts w:ascii="Times New Roman" w:hAnsi="Times New Roman" w:cs="Times New Roman"/>
          <w:sz w:val="28"/>
          <w:szCs w:val="28"/>
          <w:rtl/>
        </w:rPr>
        <w:lastRenderedPageBreak/>
        <w:t xml:space="preserve">تقديم أفضل أداء لجميع المغاربة. </w:t>
      </w:r>
      <w:proofErr w:type="gramStart"/>
      <w:r w:rsidRPr="00782497">
        <w:rPr>
          <w:rFonts w:ascii="Times New Roman" w:hAnsi="Times New Roman" w:cs="Times New Roman"/>
          <w:sz w:val="28"/>
          <w:szCs w:val="28"/>
          <w:rtl/>
        </w:rPr>
        <w:t>يثبت</w:t>
      </w:r>
      <w:proofErr w:type="gramEnd"/>
      <w:r w:rsidRPr="00782497">
        <w:rPr>
          <w:rFonts w:ascii="Times New Roman" w:hAnsi="Times New Roman" w:cs="Times New Roman"/>
          <w:sz w:val="28"/>
          <w:szCs w:val="28"/>
          <w:rtl/>
        </w:rPr>
        <w:t xml:space="preserve"> هذا الاعتراف الجديد مرة أخرى أنه من خلال الاستثمار في شبكاتنا، لا يمكننا فقط تلبية الاحتياجات الحالية لعملائنا، ولكن أيضًا ضمان استعدادنا لاستخدامات الغد."</w:t>
      </w:r>
    </w:p>
    <w:p w:rsidR="00136A89" w:rsidRPr="00782497" w:rsidRDefault="00136A89" w:rsidP="00136A89">
      <w:pPr>
        <w:autoSpaceDE w:val="0"/>
        <w:autoSpaceDN w:val="0"/>
        <w:bidi/>
        <w:adjustRightInd w:val="0"/>
        <w:spacing w:line="360" w:lineRule="auto"/>
        <w:jc w:val="both"/>
        <w:rPr>
          <w:rFonts w:ascii="Times New Roman" w:hAnsi="Times New Roman" w:cs="Times New Roman"/>
          <w:sz w:val="28"/>
          <w:szCs w:val="28"/>
        </w:rPr>
      </w:pPr>
    </w:p>
    <w:p w:rsidR="00136A89" w:rsidRPr="00782497" w:rsidRDefault="00136A89" w:rsidP="00136A89">
      <w:pPr>
        <w:bidi/>
        <w:contextualSpacing/>
        <w:jc w:val="both"/>
        <w:rPr>
          <w:rFonts w:ascii="Times New Roman" w:hAnsi="Times New Roman" w:cs="Times New Roman"/>
          <w:b/>
          <w:bCs/>
          <w:noProof/>
          <w:sz w:val="28"/>
          <w:szCs w:val="28"/>
        </w:rPr>
      </w:pPr>
      <w:r w:rsidRPr="00782497">
        <w:rPr>
          <w:rFonts w:ascii="Times New Roman" w:hAnsi="Times New Roman" w:cs="Times New Roman"/>
          <w:sz w:val="28"/>
          <w:szCs w:val="28"/>
          <w:rtl/>
        </w:rPr>
        <w:t xml:space="preserve">قال دوج </w:t>
      </w:r>
      <w:proofErr w:type="spellStart"/>
      <w:r w:rsidRPr="00782497">
        <w:rPr>
          <w:rFonts w:ascii="Times New Roman" w:hAnsi="Times New Roman" w:cs="Times New Roman"/>
          <w:sz w:val="28"/>
          <w:szCs w:val="28"/>
          <w:rtl/>
        </w:rPr>
        <w:t>ساتلز</w:t>
      </w:r>
      <w:proofErr w:type="spellEnd"/>
      <w:r w:rsidRPr="00782497">
        <w:rPr>
          <w:rFonts w:ascii="Times New Roman" w:hAnsi="Times New Roman" w:cs="Times New Roman"/>
          <w:sz w:val="28"/>
          <w:szCs w:val="28"/>
          <w:rtl/>
        </w:rPr>
        <w:t xml:space="preserve">، المدير العام والشريك المؤسس لشركة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tl/>
        </w:rPr>
        <w:t xml:space="preserve">، "إن جوائز </w:t>
      </w:r>
      <w:proofErr w:type="spellStart"/>
      <w:r w:rsidRPr="00782497">
        <w:rPr>
          <w:rFonts w:ascii="Times New Roman" w:hAnsi="Times New Roman" w:cs="Times New Roman"/>
          <w:sz w:val="28"/>
          <w:szCs w:val="28"/>
        </w:rPr>
        <w:t>Speedtest</w:t>
      </w:r>
      <w:proofErr w:type="spellEnd"/>
      <w:r w:rsidRPr="00782497">
        <w:rPr>
          <w:rFonts w:ascii="Times New Roman" w:hAnsi="Times New Roman" w:cs="Times New Roman"/>
          <w:sz w:val="28"/>
          <w:szCs w:val="28"/>
          <w:rtl/>
        </w:rPr>
        <w:t xml:space="preserve">، التي قدمتها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tl/>
        </w:rPr>
        <w:t xml:space="preserve">، مخصصة لنخبة من مشغلي الشبكات الذين قدموا أداءً استثنائيًا وتغطية إنترنت لا مثيل لها في السوق. يسعدنا منح أورنج جائزة أسرع شبكة ثابتة في المغرب. </w:t>
      </w:r>
      <w:proofErr w:type="gramStart"/>
      <w:r w:rsidRPr="00782497">
        <w:rPr>
          <w:rFonts w:ascii="Times New Roman" w:hAnsi="Times New Roman" w:cs="Times New Roman"/>
          <w:sz w:val="28"/>
          <w:szCs w:val="28"/>
          <w:rtl/>
        </w:rPr>
        <w:t>هذا</w:t>
      </w:r>
      <w:proofErr w:type="gramEnd"/>
      <w:r w:rsidRPr="00782497">
        <w:rPr>
          <w:rFonts w:ascii="Times New Roman" w:hAnsi="Times New Roman" w:cs="Times New Roman"/>
          <w:sz w:val="28"/>
          <w:szCs w:val="28"/>
          <w:rtl/>
        </w:rPr>
        <w:t xml:space="preserve"> التكريم هو شهادة على أدائهم المتميز في الربعين الثالث والرابع من سنة 2021، بعد تحليل </w:t>
      </w:r>
      <w:proofErr w:type="spellStart"/>
      <w:r w:rsidRPr="00782497">
        <w:rPr>
          <w:rFonts w:ascii="Times New Roman" w:hAnsi="Times New Roman" w:cs="Times New Roman"/>
          <w:sz w:val="28"/>
          <w:szCs w:val="28"/>
        </w:rPr>
        <w:t>Ookla</w:t>
      </w:r>
      <w:proofErr w:type="spellEnd"/>
      <w:r w:rsidRPr="00782497">
        <w:rPr>
          <w:rFonts w:ascii="Times New Roman" w:hAnsi="Times New Roman" w:cs="Times New Roman"/>
          <w:sz w:val="28"/>
          <w:szCs w:val="28"/>
          <w:rtl/>
        </w:rPr>
        <w:t xml:space="preserve"> الصارم للاختبارات التي قام بها المستهلكون باستخدام </w:t>
      </w:r>
      <w:proofErr w:type="spellStart"/>
      <w:r w:rsidRPr="00782497">
        <w:rPr>
          <w:rFonts w:ascii="Times New Roman" w:hAnsi="Times New Roman" w:cs="Times New Roman"/>
          <w:sz w:val="28"/>
          <w:szCs w:val="28"/>
        </w:rPr>
        <w:t>Speedtest</w:t>
      </w:r>
      <w:proofErr w:type="spellEnd"/>
      <w:r w:rsidRPr="00782497">
        <w:rPr>
          <w:rFonts w:ascii="Times New Roman" w:hAnsi="Times New Roman" w:cs="Times New Roman"/>
          <w:sz w:val="28"/>
          <w:szCs w:val="28"/>
          <w:rtl/>
        </w:rPr>
        <w:t>." </w:t>
      </w:r>
    </w:p>
    <w:p w:rsidR="00136A89" w:rsidRPr="00782497" w:rsidRDefault="00136A89" w:rsidP="00136A89">
      <w:pPr>
        <w:autoSpaceDE w:val="0"/>
        <w:autoSpaceDN w:val="0"/>
        <w:bidi/>
        <w:adjustRightInd w:val="0"/>
        <w:spacing w:line="240" w:lineRule="auto"/>
        <w:contextualSpacing/>
        <w:jc w:val="both"/>
        <w:rPr>
          <w:rFonts w:ascii="Times New Roman" w:hAnsi="Times New Roman" w:cs="Times New Roman"/>
          <w:b/>
          <w:bCs/>
          <w:noProof/>
          <w:color w:val="ED7D31"/>
          <w:sz w:val="28"/>
          <w:szCs w:val="28"/>
        </w:rPr>
      </w:pPr>
    </w:p>
    <w:p w:rsidR="00136A89" w:rsidRPr="00782497" w:rsidRDefault="00136A89" w:rsidP="00136A89">
      <w:pPr>
        <w:autoSpaceDE w:val="0"/>
        <w:autoSpaceDN w:val="0"/>
        <w:bidi/>
        <w:adjustRightInd w:val="0"/>
        <w:spacing w:line="240" w:lineRule="auto"/>
        <w:contextualSpacing/>
        <w:jc w:val="center"/>
        <w:rPr>
          <w:rFonts w:ascii="Times New Roman" w:hAnsi="Times New Roman" w:cs="Times New Roman"/>
          <w:b/>
          <w:bCs/>
          <w:noProof/>
          <w:color w:val="ED7D31"/>
          <w:sz w:val="28"/>
          <w:szCs w:val="28"/>
        </w:rPr>
      </w:pPr>
    </w:p>
    <w:p w:rsidR="00136A89" w:rsidRPr="00782497" w:rsidRDefault="00136A89" w:rsidP="00136A89">
      <w:pPr>
        <w:autoSpaceDE w:val="0"/>
        <w:autoSpaceDN w:val="0"/>
        <w:bidi/>
        <w:adjustRightInd w:val="0"/>
        <w:spacing w:line="240" w:lineRule="auto"/>
        <w:contextualSpacing/>
        <w:jc w:val="center"/>
        <w:rPr>
          <w:rFonts w:ascii="Times New Roman" w:hAnsi="Times New Roman" w:cs="Times New Roman"/>
          <w:b/>
          <w:bCs/>
          <w:noProof/>
          <w:color w:val="ED7D31"/>
          <w:sz w:val="28"/>
          <w:szCs w:val="28"/>
        </w:rPr>
      </w:pPr>
      <w:r>
        <w:rPr>
          <w:rFonts w:cs="Calibri"/>
          <w:noProof/>
          <w:lang w:val="fr-FR"/>
        </w:rPr>
        <w:drawing>
          <wp:inline distT="0" distB="0" distL="0" distR="0">
            <wp:extent cx="2477770" cy="1911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770" cy="1911350"/>
                    </a:xfrm>
                    <a:prstGeom prst="rect">
                      <a:avLst/>
                    </a:prstGeom>
                    <a:noFill/>
                    <a:ln>
                      <a:noFill/>
                    </a:ln>
                  </pic:spPr>
                </pic:pic>
              </a:graphicData>
            </a:graphic>
          </wp:inline>
        </w:drawing>
      </w:r>
    </w:p>
    <w:p w:rsidR="00136A89" w:rsidRPr="00782497" w:rsidRDefault="00136A89" w:rsidP="00136A89">
      <w:pPr>
        <w:autoSpaceDE w:val="0"/>
        <w:autoSpaceDN w:val="0"/>
        <w:bidi/>
        <w:adjustRightInd w:val="0"/>
        <w:spacing w:line="240" w:lineRule="auto"/>
        <w:contextualSpacing/>
        <w:rPr>
          <w:rFonts w:ascii="Times New Roman" w:hAnsi="Times New Roman" w:cs="Times New Roman"/>
          <w:b/>
          <w:bCs/>
          <w:noProof/>
          <w:color w:val="ED7D31"/>
          <w:u w:val="single"/>
        </w:rPr>
      </w:pPr>
    </w:p>
    <w:p w:rsidR="00136A89" w:rsidRPr="00782497" w:rsidRDefault="00136A89" w:rsidP="00136A89">
      <w:pPr>
        <w:autoSpaceDE w:val="0"/>
        <w:autoSpaceDN w:val="0"/>
        <w:bidi/>
        <w:adjustRightInd w:val="0"/>
        <w:spacing w:line="240" w:lineRule="auto"/>
        <w:contextualSpacing/>
        <w:rPr>
          <w:rFonts w:ascii="Times New Roman" w:hAnsi="Times New Roman" w:cs="Times New Roman"/>
          <w:b/>
          <w:bCs/>
          <w:noProof/>
          <w:color w:val="ED7D31"/>
          <w:rtl/>
        </w:rPr>
        <w:sectPr w:rsidR="00136A89" w:rsidRPr="00782497">
          <w:headerReference w:type="default" r:id="rId12"/>
          <w:pgSz w:w="11906" w:h="16838"/>
          <w:pgMar w:top="1417" w:right="1417" w:bottom="1417" w:left="1417" w:header="708" w:footer="708" w:gutter="0"/>
          <w:cols w:space="708"/>
          <w:docGrid w:linePitch="360"/>
        </w:sectPr>
      </w:pPr>
      <w:r w:rsidRPr="00782497">
        <w:rPr>
          <w:rFonts w:ascii="Times New Roman" w:hAnsi="Times New Roman" w:cs="Times New Roman"/>
          <w:b/>
          <w:bCs/>
          <w:noProof/>
          <w:color w:val="ED7D31"/>
          <w:rtl/>
        </w:rPr>
        <w:t>للاتصال بـأورنج</w:t>
      </w:r>
      <w:r w:rsidRPr="00782497">
        <w:rPr>
          <w:rFonts w:ascii="Times New Roman" w:hAnsi="Times New Roman" w:cs="Times New Roman"/>
          <w:b/>
          <w:bCs/>
          <w:noProof/>
          <w:color w:val="ED7D31"/>
        </w:rPr>
        <w:t xml:space="preserve">        </w:t>
      </w:r>
    </w:p>
    <w:p w:rsidR="00136A89" w:rsidRPr="00782497" w:rsidRDefault="00136A89" w:rsidP="00136A89">
      <w:pPr>
        <w:autoSpaceDE w:val="0"/>
        <w:autoSpaceDN w:val="0"/>
        <w:bidi/>
        <w:adjustRightInd w:val="0"/>
        <w:spacing w:after="56" w:line="240" w:lineRule="auto"/>
        <w:contextualSpacing/>
        <w:rPr>
          <w:rFonts w:ascii="Times New Roman" w:hAnsi="Times New Roman" w:cs="Times New Roman"/>
          <w:noProof/>
          <w:rtl/>
        </w:rPr>
      </w:pPr>
      <w:r w:rsidRPr="00782497">
        <w:rPr>
          <w:rFonts w:ascii="Times New Roman" w:hAnsi="Times New Roman" w:cs="Times New Roman"/>
          <w:noProof/>
          <w:rtl/>
        </w:rPr>
        <w:lastRenderedPageBreak/>
        <w:t>كوثر نفيد</w:t>
      </w:r>
    </w:p>
    <w:p w:rsidR="00136A89" w:rsidRPr="00782497" w:rsidRDefault="00136A89" w:rsidP="00136A89">
      <w:pPr>
        <w:autoSpaceDE w:val="0"/>
        <w:autoSpaceDN w:val="0"/>
        <w:bidi/>
        <w:adjustRightInd w:val="0"/>
        <w:spacing w:line="240" w:lineRule="auto"/>
        <w:contextualSpacing/>
        <w:rPr>
          <w:rFonts w:ascii="Times New Roman" w:hAnsi="Times New Roman" w:cs="Times New Roman"/>
          <w:noProof/>
        </w:rPr>
      </w:pPr>
      <w:hyperlink r:id="rId13" w:history="1">
        <w:r w:rsidRPr="00782497">
          <w:rPr>
            <w:rStyle w:val="Lienhypertexte"/>
            <w:rFonts w:ascii="Times New Roman" w:hAnsi="Times New Roman" w:cs="Times New Roman"/>
            <w:noProof/>
          </w:rPr>
          <w:t>Kawtar.nafid@orange.com</w:t>
        </w:r>
      </w:hyperlink>
    </w:p>
    <w:p w:rsidR="00136A89" w:rsidRPr="00782497" w:rsidRDefault="00136A89" w:rsidP="00136A89">
      <w:pPr>
        <w:autoSpaceDE w:val="0"/>
        <w:autoSpaceDN w:val="0"/>
        <w:bidi/>
        <w:adjustRightInd w:val="0"/>
        <w:spacing w:after="56" w:line="240" w:lineRule="auto"/>
        <w:contextualSpacing/>
        <w:rPr>
          <w:rFonts w:ascii="Times New Roman" w:hAnsi="Times New Roman" w:cs="Times New Roman"/>
          <w:noProof/>
        </w:rPr>
      </w:pPr>
      <w:r w:rsidRPr="00782497">
        <w:rPr>
          <w:rFonts w:ascii="Times New Roman" w:hAnsi="Times New Roman" w:cs="Times New Roman"/>
          <w:noProof/>
          <w:rtl/>
        </w:rPr>
        <w:t>أنيس حدو بوطالب</w:t>
      </w:r>
    </w:p>
    <w:p w:rsidR="00136A89" w:rsidRPr="00782497" w:rsidRDefault="00136A89" w:rsidP="00136A89">
      <w:pPr>
        <w:autoSpaceDE w:val="0"/>
        <w:autoSpaceDN w:val="0"/>
        <w:bidi/>
        <w:adjustRightInd w:val="0"/>
        <w:spacing w:line="240" w:lineRule="auto"/>
        <w:contextualSpacing/>
        <w:rPr>
          <w:rFonts w:ascii="Times New Roman" w:hAnsi="Times New Roman" w:cs="Times New Roman"/>
          <w:noProof/>
        </w:rPr>
      </w:pPr>
      <w:hyperlink r:id="rId14" w:history="1">
        <w:r w:rsidRPr="00782497">
          <w:rPr>
            <w:rStyle w:val="Lienhypertexte"/>
            <w:rFonts w:ascii="Times New Roman" w:hAnsi="Times New Roman" w:cs="Times New Roman"/>
            <w:noProof/>
          </w:rPr>
          <w:t>Anishadou.boutaleb@orange.com</w:t>
        </w:r>
      </w:hyperlink>
    </w:p>
    <w:p w:rsidR="00136A89" w:rsidRPr="00782497" w:rsidRDefault="00136A89" w:rsidP="00136A89">
      <w:pPr>
        <w:bidi/>
        <w:contextualSpacing/>
        <w:jc w:val="both"/>
        <w:rPr>
          <w:rFonts w:ascii="Times New Roman" w:hAnsi="Times New Roman" w:cs="Times New Roman"/>
          <w:b/>
          <w:bCs/>
          <w:noProof/>
          <w:rtl/>
        </w:rPr>
        <w:sectPr w:rsidR="00136A89" w:rsidRPr="00782497" w:rsidSect="00453F4A">
          <w:type w:val="continuous"/>
          <w:pgSz w:w="11906" w:h="16838"/>
          <w:pgMar w:top="1417" w:right="1417" w:bottom="1417" w:left="1417" w:header="708" w:footer="708" w:gutter="0"/>
          <w:cols w:num="2" w:space="708"/>
          <w:docGrid w:linePitch="360"/>
        </w:sectPr>
      </w:pPr>
    </w:p>
    <w:p w:rsidR="00136A89" w:rsidRPr="00782497" w:rsidRDefault="00136A89" w:rsidP="00136A89">
      <w:pPr>
        <w:autoSpaceDE w:val="0"/>
        <w:autoSpaceDN w:val="0"/>
        <w:bidi/>
        <w:adjustRightInd w:val="0"/>
        <w:spacing w:line="240" w:lineRule="auto"/>
        <w:contextualSpacing/>
        <w:jc w:val="both"/>
        <w:rPr>
          <w:rFonts w:ascii="Times New Roman" w:hAnsi="Times New Roman" w:cs="Times New Roman"/>
          <w:b/>
          <w:bCs/>
          <w:noProof/>
          <w:color w:val="ED7D31"/>
        </w:rPr>
      </w:pPr>
    </w:p>
    <w:p w:rsidR="00136A89" w:rsidRPr="00782497" w:rsidRDefault="00136A89" w:rsidP="00136A89">
      <w:pPr>
        <w:autoSpaceDE w:val="0"/>
        <w:autoSpaceDN w:val="0"/>
        <w:bidi/>
        <w:adjustRightInd w:val="0"/>
        <w:spacing w:line="240" w:lineRule="auto"/>
        <w:contextualSpacing/>
        <w:jc w:val="both"/>
        <w:rPr>
          <w:rFonts w:ascii="Times New Roman" w:hAnsi="Times New Roman" w:cs="Times New Roman"/>
          <w:b/>
          <w:bCs/>
          <w:noProof/>
          <w:color w:val="ED7D31"/>
        </w:rPr>
      </w:pPr>
    </w:p>
    <w:p w:rsidR="00136A89" w:rsidRPr="009401FA" w:rsidRDefault="00136A89" w:rsidP="00136A89">
      <w:pPr>
        <w:autoSpaceDE w:val="0"/>
        <w:autoSpaceDN w:val="0"/>
        <w:bidi/>
        <w:adjustRightInd w:val="0"/>
        <w:spacing w:line="240" w:lineRule="auto"/>
        <w:contextualSpacing/>
        <w:rPr>
          <w:rFonts w:ascii="Times New Roman" w:hAnsi="Times New Roman" w:cs="Times New Roman"/>
          <w:noProof/>
        </w:rPr>
      </w:pPr>
      <w:r w:rsidRPr="00782497">
        <w:rPr>
          <w:rFonts w:ascii="Times New Roman" w:hAnsi="Times New Roman" w:cs="Times New Roman"/>
          <w:b/>
          <w:bCs/>
          <w:noProof/>
          <w:color w:val="ED7D31"/>
          <w:rtl/>
        </w:rPr>
        <w:t>لمحة عن أورنج المغرب </w:t>
      </w:r>
    </w:p>
    <w:p w:rsidR="00136A89" w:rsidRPr="009401FA" w:rsidRDefault="00136A89" w:rsidP="00136A89">
      <w:pPr>
        <w:bidi/>
        <w:jc w:val="both"/>
        <w:rPr>
          <w:rFonts w:ascii="Times New Roman" w:hAnsi="Times New Roman" w:cs="Times New Roman"/>
          <w:lang w:bidi="ar-MA"/>
        </w:rPr>
      </w:pPr>
      <w:r w:rsidRPr="009401FA">
        <w:rPr>
          <w:rFonts w:ascii="Times New Roman" w:hAnsi="Times New Roman" w:cs="Times New Roman"/>
          <w:rtl/>
          <w:lang w:bidi="ar-MA"/>
        </w:rPr>
        <w:t xml:space="preserve">أورنج المغرب فاعل اتصالاتي متعدد الخدمات يزاول نشاطه بمجالات الهاتف النقال، الثابت، الأمن </w:t>
      </w:r>
      <w:proofErr w:type="spellStart"/>
      <w:r w:rsidRPr="009401FA">
        <w:rPr>
          <w:rFonts w:ascii="Times New Roman" w:hAnsi="Times New Roman" w:cs="Times New Roman"/>
          <w:rtl/>
          <w:lang w:bidi="ar-MA"/>
        </w:rPr>
        <w:t>السيبراني</w:t>
      </w:r>
      <w:proofErr w:type="spellEnd"/>
      <w:r w:rsidRPr="009401FA">
        <w:rPr>
          <w:rFonts w:ascii="Times New Roman" w:hAnsi="Times New Roman" w:cs="Times New Roman"/>
          <w:rtl/>
          <w:lang w:bidi="ar-MA"/>
        </w:rPr>
        <w:t xml:space="preserve"> والأداء النقال. وتعتمد هذه المقاولة الرائدة في نشاطها على شبكات مرتفعة الصبيب الثابت والنقال، مع الجيل الرابع </w:t>
      </w:r>
      <w:r w:rsidRPr="009401FA">
        <w:rPr>
          <w:rFonts w:ascii="Times New Roman" w:hAnsi="Times New Roman" w:cs="Times New Roman"/>
          <w:lang w:bidi="ar-MA"/>
        </w:rPr>
        <w:t>4G</w:t>
      </w:r>
      <w:r w:rsidRPr="009401FA">
        <w:rPr>
          <w:rFonts w:ascii="Times New Roman" w:hAnsi="Times New Roman" w:cs="Times New Roman"/>
          <w:rtl/>
          <w:lang w:bidi="ar-MA"/>
        </w:rPr>
        <w:t xml:space="preserve"> والألياف البصرية داخل المنزل (</w:t>
      </w:r>
      <w:r w:rsidRPr="009401FA">
        <w:rPr>
          <w:rFonts w:ascii="Times New Roman" w:hAnsi="Times New Roman" w:cs="Times New Roman"/>
          <w:lang w:bidi="ar-MA"/>
        </w:rPr>
        <w:t>Fibre to the Home</w:t>
      </w:r>
      <w:r w:rsidRPr="009401FA">
        <w:rPr>
          <w:rFonts w:ascii="Times New Roman" w:hAnsi="Times New Roman" w:cs="Times New Roman"/>
          <w:rtl/>
          <w:lang w:bidi="ar-MA"/>
        </w:rPr>
        <w:t xml:space="preserve">) في أفق مواكبة تطور الاستعمالات، والتغيرات التكنولوجية المتسارعة وبالتالي الاستجابة </w:t>
      </w:r>
      <w:proofErr w:type="spellStart"/>
      <w:r w:rsidRPr="009401FA">
        <w:rPr>
          <w:rFonts w:ascii="Times New Roman" w:hAnsi="Times New Roman" w:cs="Times New Roman"/>
          <w:rtl/>
          <w:lang w:bidi="ar-MA"/>
        </w:rPr>
        <w:t>لانتظارات</w:t>
      </w:r>
      <w:proofErr w:type="spellEnd"/>
      <w:r w:rsidRPr="009401FA">
        <w:rPr>
          <w:rFonts w:ascii="Times New Roman" w:hAnsi="Times New Roman" w:cs="Times New Roman"/>
          <w:rtl/>
          <w:lang w:bidi="ar-MA"/>
        </w:rPr>
        <w:t xml:space="preserve"> </w:t>
      </w:r>
      <w:proofErr w:type="spellStart"/>
      <w:r w:rsidRPr="009401FA">
        <w:rPr>
          <w:rFonts w:ascii="Times New Roman" w:hAnsi="Times New Roman" w:cs="Times New Roman"/>
          <w:rtl/>
          <w:lang w:bidi="ar-MA"/>
        </w:rPr>
        <w:t>الزبناء</w:t>
      </w:r>
      <w:proofErr w:type="spellEnd"/>
      <w:r w:rsidRPr="009401FA">
        <w:rPr>
          <w:rFonts w:ascii="Times New Roman" w:hAnsi="Times New Roman" w:cs="Times New Roman"/>
          <w:rtl/>
          <w:lang w:bidi="ar-MA"/>
        </w:rPr>
        <w:t xml:space="preserve">. </w:t>
      </w:r>
      <w:r>
        <w:rPr>
          <w:rFonts w:ascii="Times New Roman" w:hAnsi="Times New Roman" w:cs="Times New Roman"/>
          <w:lang w:bidi="ar-MA"/>
        </w:rPr>
        <w:br/>
      </w:r>
      <w:r w:rsidRPr="009401FA">
        <w:rPr>
          <w:rFonts w:ascii="Times New Roman" w:hAnsi="Times New Roman" w:cs="Times New Roman"/>
          <w:rtl/>
          <w:lang w:bidi="ar-MA"/>
        </w:rPr>
        <w:t xml:space="preserve">ومنذ إحداثها في سنة 1999، أضحت أورنج ثمرة اتحاد ما بين رواد </w:t>
      </w:r>
      <w:proofErr w:type="spellStart"/>
      <w:r w:rsidRPr="009401FA">
        <w:rPr>
          <w:rFonts w:ascii="Times New Roman" w:hAnsi="Times New Roman" w:cs="Times New Roman"/>
          <w:rtl/>
          <w:lang w:bidi="ar-MA"/>
        </w:rPr>
        <w:t>اتصالاتيين</w:t>
      </w:r>
      <w:proofErr w:type="spellEnd"/>
      <w:r w:rsidRPr="009401FA">
        <w:rPr>
          <w:rFonts w:ascii="Times New Roman" w:hAnsi="Times New Roman" w:cs="Times New Roman"/>
          <w:rtl/>
          <w:lang w:bidi="ar-MA"/>
        </w:rPr>
        <w:t xml:space="preserve"> ومجموعات مالية وازنة وصناعيين مغاربة، على غرار </w:t>
      </w:r>
      <w:r w:rsidRPr="009401FA">
        <w:rPr>
          <w:rFonts w:ascii="Times New Roman" w:hAnsi="Times New Roman" w:cs="Times New Roman"/>
          <w:lang w:bidi="ar-MA"/>
        </w:rPr>
        <w:t>O Capital Group</w:t>
      </w:r>
      <w:r w:rsidRPr="009401FA">
        <w:rPr>
          <w:rFonts w:ascii="Times New Roman" w:hAnsi="Times New Roman" w:cs="Times New Roman"/>
          <w:rtl/>
          <w:lang w:bidi="ar-MA"/>
        </w:rPr>
        <w:t xml:space="preserve"> (سابقا فاينانس كوم</w:t>
      </w:r>
      <w:r w:rsidRPr="009401FA">
        <w:rPr>
          <w:rFonts w:ascii="Times New Roman" w:hAnsi="Times New Roman" w:cs="Times New Roman"/>
          <w:lang w:bidi="ar-MA"/>
        </w:rPr>
        <w:t>(</w:t>
      </w:r>
      <w:r w:rsidRPr="009401FA">
        <w:rPr>
          <w:rFonts w:ascii="Times New Roman" w:hAnsi="Times New Roman" w:cs="Times New Roman"/>
          <w:rtl/>
          <w:lang w:bidi="ar-MA"/>
        </w:rPr>
        <w:t xml:space="preserve"> وصندوق الإيداع والتدبير. وقد نجحت أورنج في استقطاب </w:t>
      </w:r>
      <w:r w:rsidRPr="009401FA">
        <w:rPr>
          <w:rFonts w:ascii="Times New Roman" w:hAnsi="Times New Roman" w:cs="Times New Roman"/>
          <w:lang w:bidi="ar-MA"/>
        </w:rPr>
        <w:t>14,5</w:t>
      </w:r>
      <w:r w:rsidRPr="009401FA">
        <w:rPr>
          <w:rFonts w:ascii="Times New Roman" w:hAnsi="Times New Roman" w:cs="Times New Roman"/>
          <w:rtl/>
          <w:lang w:bidi="ar-MA"/>
        </w:rPr>
        <w:t xml:space="preserve"> مليون زبون بالمغرب وتتوفر على 450 نقطة بيع عبر تراب المملكة. تشغل أورنج 1300 مستخدم من رجال ونساء يعملون كلهم على منح الزبون تجربة يومية متميزة، وهو الأمر الذي مكنها من التميز للسنة الرابعة على التواصل ك"أحسن خدمة للزبون للسنة بالمغرب". وتتويجا لمجهوداتها المتواصلة لتحسين خدماتها، حازت أورنج على جائزة "أحسن مُشغل بالمغرب وإفريقيا"، وهي الشهادة التي تمثل اعترافا واضحا بنهجها لممارسات فضلى بمجال تدبير الموارد البشرية. كما تتميز أورنج المغرب بتضامنها الرقمي باعتباره المبدأ الموجه لكل أعمالها الخيرية تحت علامة مؤسسة أورنج لوجود العامل الرقمي في قلب مهنة مجموعة أورنج واعتبارا لكون التضامن سببا في وجودها كمؤسسة </w:t>
      </w:r>
      <w:proofErr w:type="spellStart"/>
      <w:r w:rsidRPr="009401FA">
        <w:rPr>
          <w:rFonts w:ascii="Times New Roman" w:hAnsi="Times New Roman" w:cs="Times New Roman"/>
          <w:rtl/>
          <w:lang w:bidi="ar-MA"/>
        </w:rPr>
        <w:t>مقاولاتية</w:t>
      </w:r>
      <w:proofErr w:type="spellEnd"/>
      <w:r w:rsidRPr="009401FA">
        <w:rPr>
          <w:rFonts w:ascii="Times New Roman" w:hAnsi="Times New Roman" w:cs="Times New Roman"/>
          <w:rtl/>
          <w:lang w:bidi="ar-MA"/>
        </w:rPr>
        <w:t xml:space="preserve">. وتهدف مؤسسة أورنج بالمغرب إلى تسهيل الاندماج الاجتماعي والمهني للشباب والنساء في وضعية صعبة، والأشخاص الذين يعانون من التوحد، عبر وضع برامج تربوية تعتمد بالأساس على المنظومة الرقمية. مؤسسة أورنج متواجدة ب16 بلدا، وهي تحرص على التواجد دائما بالقرب من المواطنين بمباشرة أعمالها وانخراط أجراء مجموعة أورنج في شراكات مع جمعيات ومنظمات المجتمع المدني المحلية بكل بلد على حدة. </w:t>
      </w:r>
    </w:p>
    <w:p w:rsidR="00136A89" w:rsidRPr="009401FA" w:rsidRDefault="00136A89" w:rsidP="00136A89">
      <w:pPr>
        <w:autoSpaceDE w:val="0"/>
        <w:autoSpaceDN w:val="0"/>
        <w:bidi/>
        <w:adjustRightInd w:val="0"/>
        <w:spacing w:line="240" w:lineRule="auto"/>
        <w:contextualSpacing/>
        <w:jc w:val="both"/>
        <w:rPr>
          <w:rFonts w:ascii="Times New Roman" w:hAnsi="Times New Roman" w:cs="Times New Roman"/>
          <w:b/>
          <w:bCs/>
          <w:color w:val="ED7D31"/>
          <w:lang w:bidi="ar-MA"/>
        </w:rPr>
      </w:pPr>
      <w:r w:rsidRPr="009401FA">
        <w:rPr>
          <w:rFonts w:ascii="Times New Roman" w:hAnsi="Times New Roman" w:cs="Times New Roman"/>
          <w:rtl/>
          <w:lang w:bidi="ar-MA"/>
        </w:rPr>
        <w:t xml:space="preserve">في شهر دجنبر 2019، قدمت المجموعة مخططها </w:t>
      </w:r>
      <w:proofErr w:type="spellStart"/>
      <w:r w:rsidRPr="009401FA">
        <w:rPr>
          <w:rFonts w:ascii="Times New Roman" w:hAnsi="Times New Roman" w:cs="Times New Roman"/>
          <w:rtl/>
          <w:lang w:bidi="ar-MA"/>
        </w:rPr>
        <w:t>الإستراتيجي</w:t>
      </w:r>
      <w:proofErr w:type="spellEnd"/>
      <w:r w:rsidRPr="009401FA">
        <w:rPr>
          <w:rFonts w:ascii="Times New Roman" w:hAnsi="Times New Roman" w:cs="Times New Roman"/>
          <w:rtl/>
          <w:lang w:bidi="ar-MA"/>
        </w:rPr>
        <w:t xml:space="preserve"> الجديد تحت شعار "التزام 2025" والذي يعتبر موجهها في تحقيق التميز على الصعيد المجتمعي والبيئي، وبالتالي إعادة ابتكار مهنتها كفاعل اتصالاتي وازني ومتفرد</w:t>
      </w:r>
    </w:p>
    <w:p w:rsidR="00136A89" w:rsidRPr="00136A89" w:rsidRDefault="00136A89" w:rsidP="005A6D32"/>
    <w:sectPr w:rsidR="00136A89" w:rsidRPr="00136A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 55 Roman">
    <w:panose1 w:val="02000503040000020004"/>
    <w:charset w:val="00"/>
    <w:family w:val="auto"/>
    <w:pitch w:val="variable"/>
    <w:sig w:usb0="80000027" w:usb1="00000000" w:usb2="00000000" w:usb3="00000000" w:csb0="00000001" w:csb1="00000000"/>
  </w:font>
  <w:font w:name="Helvetica 75">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Sakkal Majalla (Arabic)">
    <w:altName w:val="Arial"/>
    <w:panose1 w:val="00000000000000000000"/>
    <w:charset w:val="B2"/>
    <w:family w:val="auto"/>
    <w:notTrueType/>
    <w:pitch w:val="variable"/>
    <w:sig w:usb0="00002001" w:usb1="00000000" w:usb2="00000000" w:usb3="00000000" w:csb0="0000004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96" w:rsidRDefault="00136A89" w:rsidP="0017316E">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E"/>
    <w:rsid w:val="00003B21"/>
    <w:rsid w:val="000379AB"/>
    <w:rsid w:val="000A21F4"/>
    <w:rsid w:val="000C5A6D"/>
    <w:rsid w:val="000F65BB"/>
    <w:rsid w:val="00107D07"/>
    <w:rsid w:val="00136A89"/>
    <w:rsid w:val="001C6FD5"/>
    <w:rsid w:val="001D1F77"/>
    <w:rsid w:val="00221FAF"/>
    <w:rsid w:val="002D794C"/>
    <w:rsid w:val="002E1465"/>
    <w:rsid w:val="002E580F"/>
    <w:rsid w:val="002F0569"/>
    <w:rsid w:val="003B4F84"/>
    <w:rsid w:val="003F17FA"/>
    <w:rsid w:val="004B0D5A"/>
    <w:rsid w:val="004B200F"/>
    <w:rsid w:val="00510006"/>
    <w:rsid w:val="00525BB4"/>
    <w:rsid w:val="005813A1"/>
    <w:rsid w:val="005A6D32"/>
    <w:rsid w:val="00607B7F"/>
    <w:rsid w:val="00651F66"/>
    <w:rsid w:val="00664E14"/>
    <w:rsid w:val="0066671C"/>
    <w:rsid w:val="00686D5E"/>
    <w:rsid w:val="006C418E"/>
    <w:rsid w:val="006F0415"/>
    <w:rsid w:val="0072084E"/>
    <w:rsid w:val="0075464C"/>
    <w:rsid w:val="00784524"/>
    <w:rsid w:val="007B4CA6"/>
    <w:rsid w:val="007D6F94"/>
    <w:rsid w:val="007E4BB8"/>
    <w:rsid w:val="008A7715"/>
    <w:rsid w:val="008C083E"/>
    <w:rsid w:val="008F5701"/>
    <w:rsid w:val="008F784F"/>
    <w:rsid w:val="00990E23"/>
    <w:rsid w:val="009B6FEB"/>
    <w:rsid w:val="00A065C8"/>
    <w:rsid w:val="00A17598"/>
    <w:rsid w:val="00A26E1F"/>
    <w:rsid w:val="00A535A6"/>
    <w:rsid w:val="00A84931"/>
    <w:rsid w:val="00AD41C4"/>
    <w:rsid w:val="00B027AE"/>
    <w:rsid w:val="00B34550"/>
    <w:rsid w:val="00BA12AB"/>
    <w:rsid w:val="00BA43AD"/>
    <w:rsid w:val="00C3088C"/>
    <w:rsid w:val="00C4347F"/>
    <w:rsid w:val="00C63EAA"/>
    <w:rsid w:val="00C71096"/>
    <w:rsid w:val="00CE1E36"/>
    <w:rsid w:val="00D03C23"/>
    <w:rsid w:val="00D34A44"/>
    <w:rsid w:val="00DD3AA8"/>
    <w:rsid w:val="00E35A30"/>
    <w:rsid w:val="00E42D7E"/>
    <w:rsid w:val="00E534BB"/>
    <w:rsid w:val="00E67421"/>
    <w:rsid w:val="00ED278C"/>
    <w:rsid w:val="00F26BCA"/>
    <w:rsid w:val="00F42A08"/>
    <w:rsid w:val="00F677AF"/>
    <w:rsid w:val="00FB35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2"/>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8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084E"/>
    <w:rPr>
      <w:b/>
      <w:bCs/>
    </w:rPr>
  </w:style>
  <w:style w:type="paragraph" w:customStyle="1" w:styleId="Default">
    <w:name w:val="Default"/>
    <w:rsid w:val="005A6D32"/>
    <w:pPr>
      <w:autoSpaceDE w:val="0"/>
      <w:autoSpaceDN w:val="0"/>
      <w:adjustRightInd w:val="0"/>
      <w:spacing w:after="0" w:line="240" w:lineRule="auto"/>
    </w:pPr>
    <w:rPr>
      <w:rFonts w:ascii="Helvetica Neue" w:eastAsia="Calibri" w:hAnsi="Helvetica Neue" w:cs="Helvetica Neue"/>
      <w:color w:val="000000"/>
      <w:sz w:val="24"/>
      <w:szCs w:val="24"/>
    </w:rPr>
  </w:style>
  <w:style w:type="character" w:styleId="Lienhypertexte">
    <w:name w:val="Hyperlink"/>
    <w:uiPriority w:val="99"/>
    <w:unhideWhenUsed/>
    <w:rsid w:val="005A6D32"/>
    <w:rPr>
      <w:color w:val="0000FF"/>
      <w:u w:val="single"/>
    </w:rPr>
  </w:style>
  <w:style w:type="paragraph" w:styleId="Textedebulles">
    <w:name w:val="Balloon Text"/>
    <w:basedOn w:val="Normal"/>
    <w:link w:val="TextedebullesCar"/>
    <w:uiPriority w:val="99"/>
    <w:semiHidden/>
    <w:unhideWhenUsed/>
    <w:rsid w:val="005A6D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32"/>
    <w:rPr>
      <w:rFonts w:ascii="Tahoma" w:eastAsia="Arial" w:hAnsi="Tahoma" w:cs="Tahoma"/>
      <w:sz w:val="16"/>
      <w:szCs w:val="16"/>
      <w:lang w:val="fr" w:eastAsia="fr-FR"/>
    </w:rPr>
  </w:style>
  <w:style w:type="paragraph" w:styleId="En-tte">
    <w:name w:val="header"/>
    <w:basedOn w:val="Normal"/>
    <w:link w:val="En-tteCar"/>
    <w:unhideWhenUsed/>
    <w:rsid w:val="00136A89"/>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136A8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2"/>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8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084E"/>
    <w:rPr>
      <w:b/>
      <w:bCs/>
    </w:rPr>
  </w:style>
  <w:style w:type="paragraph" w:customStyle="1" w:styleId="Default">
    <w:name w:val="Default"/>
    <w:rsid w:val="005A6D32"/>
    <w:pPr>
      <w:autoSpaceDE w:val="0"/>
      <w:autoSpaceDN w:val="0"/>
      <w:adjustRightInd w:val="0"/>
      <w:spacing w:after="0" w:line="240" w:lineRule="auto"/>
    </w:pPr>
    <w:rPr>
      <w:rFonts w:ascii="Helvetica Neue" w:eastAsia="Calibri" w:hAnsi="Helvetica Neue" w:cs="Helvetica Neue"/>
      <w:color w:val="000000"/>
      <w:sz w:val="24"/>
      <w:szCs w:val="24"/>
    </w:rPr>
  </w:style>
  <w:style w:type="character" w:styleId="Lienhypertexte">
    <w:name w:val="Hyperlink"/>
    <w:uiPriority w:val="99"/>
    <w:unhideWhenUsed/>
    <w:rsid w:val="005A6D32"/>
    <w:rPr>
      <w:color w:val="0000FF"/>
      <w:u w:val="single"/>
    </w:rPr>
  </w:style>
  <w:style w:type="paragraph" w:styleId="Textedebulles">
    <w:name w:val="Balloon Text"/>
    <w:basedOn w:val="Normal"/>
    <w:link w:val="TextedebullesCar"/>
    <w:uiPriority w:val="99"/>
    <w:semiHidden/>
    <w:unhideWhenUsed/>
    <w:rsid w:val="005A6D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32"/>
    <w:rPr>
      <w:rFonts w:ascii="Tahoma" w:eastAsia="Arial" w:hAnsi="Tahoma" w:cs="Tahoma"/>
      <w:sz w:val="16"/>
      <w:szCs w:val="16"/>
      <w:lang w:val="fr" w:eastAsia="fr-FR"/>
    </w:rPr>
  </w:style>
  <w:style w:type="paragraph" w:styleId="En-tte">
    <w:name w:val="header"/>
    <w:basedOn w:val="Normal"/>
    <w:link w:val="En-tteCar"/>
    <w:unhideWhenUsed/>
    <w:rsid w:val="00136A89"/>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136A8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869">
      <w:bodyDiv w:val="1"/>
      <w:marLeft w:val="0"/>
      <w:marRight w:val="0"/>
      <w:marTop w:val="0"/>
      <w:marBottom w:val="0"/>
      <w:divBdr>
        <w:top w:val="none" w:sz="0" w:space="0" w:color="auto"/>
        <w:left w:val="none" w:sz="0" w:space="0" w:color="auto"/>
        <w:bottom w:val="none" w:sz="0" w:space="0" w:color="auto"/>
        <w:right w:val="none" w:sz="0" w:space="0" w:color="auto"/>
      </w:divBdr>
    </w:div>
    <w:div w:id="202644125">
      <w:bodyDiv w:val="1"/>
      <w:marLeft w:val="0"/>
      <w:marRight w:val="0"/>
      <w:marTop w:val="0"/>
      <w:marBottom w:val="0"/>
      <w:divBdr>
        <w:top w:val="none" w:sz="0" w:space="0" w:color="auto"/>
        <w:left w:val="none" w:sz="0" w:space="0" w:color="auto"/>
        <w:bottom w:val="none" w:sz="0" w:space="0" w:color="auto"/>
        <w:right w:val="none" w:sz="0" w:space="0" w:color="auto"/>
      </w:divBdr>
    </w:div>
    <w:div w:id="585695709">
      <w:bodyDiv w:val="1"/>
      <w:marLeft w:val="0"/>
      <w:marRight w:val="0"/>
      <w:marTop w:val="0"/>
      <w:marBottom w:val="0"/>
      <w:divBdr>
        <w:top w:val="none" w:sz="0" w:space="0" w:color="auto"/>
        <w:left w:val="none" w:sz="0" w:space="0" w:color="auto"/>
        <w:bottom w:val="none" w:sz="0" w:space="0" w:color="auto"/>
        <w:right w:val="none" w:sz="0" w:space="0" w:color="auto"/>
      </w:divBdr>
    </w:div>
    <w:div w:id="12797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Kawtar.nafid@orange.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anishadou.boutaleb@orange.com" TargetMode="External"/><Relationship Id="rId4" Type="http://schemas.openxmlformats.org/officeDocument/2006/relationships/webSettings" Target="webSettings.xml"/><Relationship Id="rId9" Type="http://schemas.openxmlformats.org/officeDocument/2006/relationships/hyperlink" Target="mailto:kawtar.nafid@orange.com" TargetMode="External"/><Relationship Id="rId14" Type="http://schemas.openxmlformats.org/officeDocument/2006/relationships/hyperlink" Target="mailto:Anishadou.boutaleb@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9475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2</cp:revision>
  <dcterms:created xsi:type="dcterms:W3CDTF">2022-03-18T20:30:00Z</dcterms:created>
  <dcterms:modified xsi:type="dcterms:W3CDTF">2022-03-18T20:30:00Z</dcterms:modified>
</cp:coreProperties>
</file>